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the US?</w:t>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D2.His.14.9-12. Analyze multiple and complex causes and effects of events in the past.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Development</w:t>
            </w:r>
            <w:r w:rsidDel="00000000" w:rsidR="00000000" w:rsidRPr="00000000">
              <w:rPr>
                <w:rFonts w:ascii="Calibri" w:cs="Calibri" w:eastAsia="Calibri" w:hAnsi="Calibri"/>
                <w:color w:val="16714a"/>
                <w:highlight w:val="white"/>
                <w:rtl w:val="0"/>
              </w:rPr>
              <w:t xml:space="preserve">    ★</w:t>
            </w:r>
            <w:r w:rsidDel="00000000" w:rsidR="00000000" w:rsidRPr="00000000">
              <w:rPr>
                <w:rFonts w:ascii="Calibri" w:cs="Calibri" w:eastAsia="Calibri" w:hAnsi="Calibri"/>
                <w:b w:val="1"/>
                <w:bCs w:val="1"/>
                <w:color w:val="16714a"/>
                <w:highlight w:val="white"/>
                <w:rtl w:val="0"/>
              </w:rPr>
              <w:t xml:space="preserve">Conflict &amp; Change     </w:t>
            </w:r>
            <w:r w:rsidDel="00000000" w:rsidR="00000000" w:rsidRPr="00000000">
              <w:rPr>
                <w:rFonts w:ascii="Calibri" w:cs="Calibri" w:eastAsia="Calibri" w:hAnsi="Calibri"/>
                <w:b w:val="1"/>
                <w:bCs w:val="1"/>
                <w:color w:val="bf9000"/>
                <w:highlight w:val="white"/>
                <w:rtl w:val="0"/>
              </w:rPr>
              <w:t xml:space="preserve">★ Knowledge</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Industrialization in the early 20th century changed warfare in fundamental ways.  Technological innovations during World War I, made possible by industrialization, made war more destructive than ever before.  At the same time, medical and scientific advancements helped save lives.  In this building block inquiry, students explore both the destructive and constructive costs of industrialization on the military during World War I. </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Set:</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rtl w:val="0"/>
              </w:rPr>
              <w:t xml:space="preserve">Technology</w:t>
            </w:r>
            <w:r w:rsidDel="00000000" w:rsidR="00000000" w:rsidRPr="00000000">
              <w:rPr>
                <w:rFonts w:ascii="Calibri" w:cs="Calibri" w:eastAsia="Calibri" w:hAnsi="Calibri"/>
                <w:rtl w:val="0"/>
              </w:rPr>
              <w:t xml:space="preserve"> during World War I</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3840"/>
        <w:gridCol w:w="270"/>
        <w:gridCol w:w="9075"/>
        <w:tblGridChange w:id="0">
          <w:tblGrid>
            <w:gridCol w:w="1755"/>
            <w:gridCol w:w="3840"/>
            <w:gridCol w:w="270"/>
            <w:gridCol w:w="907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135.6640624999998" w:hRule="atLeast"/>
          <w:tblHeader w:val="0"/>
        </w:trPr>
        <w:tc>
          <w:tcPr>
            <w:shd w:fill="a4c2f4" w:val="clear"/>
          </w:tcPr>
          <w:p w:rsidR="00000000" w:rsidDel="00000000" w:rsidP="00000000" w:rsidRDefault="00000000" w:rsidRPr="00000000" w14:paraId="00000018">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p w:rsidR="00000000" w:rsidDel="00000000" w:rsidP="00000000" w:rsidRDefault="00000000" w:rsidRPr="00000000" w14:paraId="0000001A">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tc>
        <w:tc>
          <w:tcPr/>
          <w:p w:rsidR="00000000" w:rsidDel="00000000" w:rsidP="00000000" w:rsidRDefault="00000000" w:rsidRPr="00000000" w14:paraId="0000001B">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Brainstorm how mass production impacted warfare. </w:t>
            </w:r>
          </w:p>
        </w:tc>
        <w:tc>
          <w:tcPr>
            <w:vMerge w:val="restart"/>
            <w:tcBorders>
              <w:top w:color="000000" w:space="0" w:sz="0" w:val="nil"/>
              <w:bottom w:color="000000" w:space="0" w:sz="0" w:val="nil"/>
            </w:tcBorders>
          </w:tcPr>
          <w:p w:rsidR="00000000" w:rsidDel="00000000" w:rsidP="00000000" w:rsidRDefault="00000000" w:rsidRPr="00000000" w14:paraId="0000001C">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D">
            <w:pPr>
              <w:tabs>
                <w:tab w:val="left" w:leader="none" w:pos="891"/>
              </w:tabs>
              <w:spacing w:before="120" w:line="240" w:lineRule="auto"/>
              <w:rPr>
                <w:rFonts w:ascii="Calibri" w:cs="Calibri" w:eastAsia="Calibri" w:hAnsi="Calibri"/>
              </w:rPr>
            </w:pPr>
            <w:r w:rsidDel="00000000" w:rsidR="00000000" w:rsidRPr="00000000">
              <w:rPr>
                <w:rFonts w:ascii="Calibri" w:cs="Calibri" w:eastAsia="Calibri" w:hAnsi="Calibri"/>
                <w:rtl w:val="0"/>
              </w:rPr>
              <w:t xml:space="preserve">Class begins with the teacher displaying an image of a modern factory assembly line. As a class, students brainstorm ways mass production impacted warfare. </w:t>
            </w:r>
          </w:p>
          <w:p w:rsidR="00000000" w:rsidDel="00000000" w:rsidP="00000000" w:rsidRDefault="00000000" w:rsidRPr="00000000" w14:paraId="0000001E">
            <w:pPr>
              <w:tabs>
                <w:tab w:val="left" w:leader="none" w:pos="891"/>
              </w:tabs>
              <w:spacing w:before="120" w:line="240" w:lineRule="auto"/>
              <w:rPr>
                <w:rFonts w:ascii="Calibri" w:cs="Calibri" w:eastAsia="Calibri" w:hAnsi="Calibri"/>
              </w:rPr>
            </w:pPr>
            <w:r w:rsidDel="00000000" w:rsidR="00000000" w:rsidRPr="00000000">
              <w:rPr>
                <w:rFonts w:ascii="Calibri" w:cs="Calibri" w:eastAsia="Calibri" w:hAnsi="Calibri"/>
                <w:rtl w:val="0"/>
              </w:rPr>
              <w:t xml:space="preserve">Next, the teacher divides students into small groups and distributes a copy of the </w:t>
            </w:r>
            <w:hyperlink r:id="rId6">
              <w:r w:rsidDel="00000000" w:rsidR="00000000" w:rsidRPr="00000000">
                <w:rPr>
                  <w:rFonts w:ascii="Calibri" w:cs="Calibri" w:eastAsia="Calibri" w:hAnsi="Calibri"/>
                  <w:color w:val="1155cc"/>
                  <w:u w:val="single"/>
                  <w:rtl w:val="0"/>
                </w:rPr>
                <w:t xml:space="preserve">Source Set</w:t>
              </w:r>
            </w:hyperlink>
            <w:r w:rsidDel="00000000" w:rsidR="00000000" w:rsidRPr="00000000">
              <w:rPr>
                <w:rFonts w:ascii="Calibri" w:cs="Calibri" w:eastAsia="Calibri" w:hAnsi="Calibri"/>
                <w:rtl w:val="0"/>
              </w:rPr>
              <w:t xml:space="preserve"> to each group. Working together, students evaluate each image and determine whether the innovation shown represents a constructive cost (saves lives) or a destructive cost (causes damage). Then, students assign each innovation a numeric cost score on their </w:t>
            </w:r>
            <w:hyperlink r:id="rId7">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1F">
            <w:pPr>
              <w:tabs>
                <w:tab w:val="left" w:leader="none" w:pos="891"/>
              </w:tabs>
              <w:spacing w:before="120" w:line="240" w:lineRule="auto"/>
              <w:rPr>
                <w:rFonts w:ascii="Calibri" w:cs="Calibri" w:eastAsia="Calibri" w:hAnsi="Calibri"/>
              </w:rPr>
            </w:pPr>
            <w:r w:rsidDel="00000000" w:rsidR="00000000" w:rsidRPr="00000000">
              <w:rPr>
                <w:rFonts w:ascii="Calibri" w:cs="Calibri" w:eastAsia="Calibri" w:hAnsi="Calibri"/>
                <w:rtl w:val="0"/>
              </w:rPr>
              <w:t xml:space="preserve">After evaluating the sources, students calculate the final cost score by adding the scores they assigned to each innovation. (Note: the teacher may need to remind students to include the negative sign for each destructive cost when finding the sum of the values.) Based on their calculated final cost score, students summarize the cost of industrialization on the military.</w:t>
            </w:r>
            <w:r w:rsidDel="00000000" w:rsidR="00000000" w:rsidRPr="00000000">
              <w:rPr>
                <w:rtl w:val="0"/>
              </w:rPr>
            </w:r>
          </w:p>
        </w:tc>
      </w:tr>
      <w:tr>
        <w:trPr>
          <w:cantSplit w:val="0"/>
          <w:trHeight w:val="1385" w:hRule="atLeast"/>
          <w:tblHeader w:val="0"/>
        </w:trPr>
        <w:tc>
          <w:tcPr>
            <w:shd w:fill="a4c2f4" w:val="clear"/>
          </w:tcPr>
          <w:p w:rsidR="00000000" w:rsidDel="00000000" w:rsidP="00000000" w:rsidRDefault="00000000" w:rsidRPr="00000000" w14:paraId="00000020">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1">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Evaluate each innovation and assign it a numeric cost score. Add the individual cost scores to calculate your final cost score. </w:t>
            </w:r>
          </w:p>
        </w:tc>
        <w:tc>
          <w:tcPr>
            <w:vMerge w:val="continue"/>
            <w:tcBorders>
              <w:top w:color="000000" w:space="0" w:sz="0" w:val="nil"/>
              <w:bottom w:color="000000" w:space="0" w:sz="0" w:val="nil"/>
            </w:tcBorders>
          </w:tcPr>
          <w:p w:rsidR="00000000" w:rsidDel="00000000" w:rsidP="00000000" w:rsidRDefault="00000000" w:rsidRPr="00000000" w14:paraId="00000022">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3">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230" w:hRule="atLeast"/>
          <w:tblHeader w:val="0"/>
        </w:trPr>
        <w:tc>
          <w:tcPr>
            <w:shd w:fill="a4c2f4" w:val="clear"/>
          </w:tcPr>
          <w:p w:rsidR="00000000" w:rsidDel="00000000" w:rsidP="00000000" w:rsidRDefault="00000000" w:rsidRPr="00000000" w14:paraId="00000024">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5">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Summarize the </w:t>
            </w:r>
            <w:r w:rsidDel="00000000" w:rsidR="00000000" w:rsidRPr="00000000">
              <w:rPr>
                <w:rFonts w:ascii="Calibri" w:cs="Calibri" w:eastAsia="Calibri" w:hAnsi="Calibri"/>
                <w:rtl w:val="0"/>
              </w:rPr>
              <w:t xml:space="preserve">cost</w:t>
            </w:r>
            <w:r w:rsidDel="00000000" w:rsidR="00000000" w:rsidRPr="00000000">
              <w:rPr>
                <w:rFonts w:ascii="Calibri" w:cs="Calibri" w:eastAsia="Calibri" w:hAnsi="Calibri"/>
                <w:rtl w:val="0"/>
              </w:rPr>
              <w:t xml:space="preserve"> of industrialization on the military based on final cost scores. </w:t>
            </w:r>
          </w:p>
        </w:tc>
        <w:tc>
          <w:tcPr>
            <w:vMerge w:val="continue"/>
            <w:tcBorders>
              <w:top w:color="000000" w:space="0" w:sz="0" w:val="nil"/>
              <w:bottom w:color="000000" w:space="0" w:sz="0" w:val="nil"/>
            </w:tcBorders>
          </w:tcPr>
          <w:p w:rsidR="00000000" w:rsidDel="00000000" w:rsidP="00000000" w:rsidRDefault="00000000" w:rsidRPr="00000000" w14:paraId="00000026">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7">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8">
      <w:pPr>
        <w:widowControl w:val="0"/>
        <w:spacing w:line="240" w:lineRule="auto"/>
        <w:ind w:left="-810" w:firstLine="0"/>
        <w:rPr>
          <w:sz w:val="2"/>
          <w:szCs w:val="2"/>
        </w:rPr>
        <w:sectPr>
          <w:headerReference r:id="rId8" w:type="default"/>
          <w:footerReference r:id="rId9"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9">
      <w:pPr>
        <w:widowControl w:val="0"/>
        <w:spacing w:line="240" w:lineRule="auto"/>
        <w:ind w:left="-810" w:firstLine="0"/>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A">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US?</w:t>
            </w:r>
          </w:p>
        </w:tc>
      </w:tr>
      <w:tr>
        <w:trPr>
          <w:cantSplit w:val="0"/>
          <w:tblHeader w:val="0"/>
        </w:trPr>
        <w:tc>
          <w:tcPr>
            <w:vAlign w:val="center"/>
          </w:tcPr>
          <w:p w:rsidR="00000000" w:rsidDel="00000000" w:rsidP="00000000" w:rsidRDefault="00000000" w:rsidRPr="00000000" w14:paraId="0000002C">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D">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E">
            <w:pPr>
              <w:widowControl w:val="0"/>
              <w:spacing w:line="240" w:lineRule="auto"/>
              <w:rPr>
                <w:rFonts w:ascii="Calibri" w:cs="Calibri" w:eastAsia="Calibri" w:hAnsi="Calibri"/>
                <w:i w:val="1"/>
                <w:iCs w:val="1"/>
                <w:color w:val="242424"/>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color w:val="242424"/>
                <w:rtl w:val="0"/>
              </w:rPr>
              <w:t xml:space="preserve">Souilly (Meuse) France. “Miss Winifred Bryce, of 294 Henry Street, Brooklyn, N.Y. giving gum and cigarettes to wounded soldiers on a hospital train. Miss Bryce was connected with American Red Cross Evacuation Hospital #6-7, Souilly”,  October 14, 1918, </w:t>
            </w:r>
            <w:r w:rsidDel="00000000" w:rsidR="00000000" w:rsidRPr="00000000">
              <w:rPr>
                <w:rFonts w:ascii="Calibri" w:cs="Calibri" w:eastAsia="Calibri" w:hAnsi="Calibri"/>
                <w:i w:val="1"/>
                <w:iCs w:val="1"/>
                <w:color w:val="242424"/>
                <w:rtl w:val="0"/>
              </w:rPr>
              <w:t xml:space="preserve">Library of Congress</w:t>
            </w:r>
          </w:p>
          <w:p w:rsidR="00000000" w:rsidDel="00000000" w:rsidP="00000000" w:rsidRDefault="00000000" w:rsidRPr="00000000" w14:paraId="0000002F">
            <w:pPr>
              <w:widowControl w:val="0"/>
              <w:spacing w:line="240" w:lineRule="auto"/>
              <w:rPr>
                <w:rFonts w:ascii="Calibri" w:cs="Calibri" w:eastAsia="Calibri" w:hAnsi="Calibri"/>
                <w:i w:val="1"/>
                <w:iCs w:val="1"/>
                <w:color w:val="242424"/>
                <w:sz w:val="12"/>
                <w:szCs w:val="12"/>
              </w:rPr>
            </w:pPr>
            <w:r w:rsidDel="00000000" w:rsidR="00000000" w:rsidRPr="00000000">
              <w:rPr>
                <w:rtl w:val="0"/>
              </w:rPr>
            </w:r>
          </w:p>
        </w:tc>
      </w:tr>
    </w:tbl>
    <w:p w:rsidR="00000000" w:rsidDel="00000000" w:rsidP="00000000" w:rsidRDefault="00000000" w:rsidRPr="00000000" w14:paraId="00000030">
      <w:pPr>
        <w:widowControl w:val="0"/>
        <w:spacing w:line="240" w:lineRule="auto"/>
        <w:ind w:left="-810" w:right="-720" w:firstLine="0"/>
        <w:rPr/>
      </w:pPr>
      <w:r w:rsidDel="00000000" w:rsidR="00000000" w:rsidRPr="00000000">
        <w:rPr>
          <w:rtl w:val="0"/>
        </w:rPr>
      </w:r>
    </w:p>
    <w:p w:rsidR="00000000" w:rsidDel="00000000" w:rsidP="00000000" w:rsidRDefault="00000000" w:rsidRPr="00000000" w14:paraId="00000031">
      <w:pPr>
        <w:widowControl w:val="0"/>
        <w:spacing w:line="240" w:lineRule="auto"/>
        <w:ind w:left="-810" w:right="-720" w:firstLine="0"/>
        <w:jc w:val="center"/>
        <w:rPr/>
      </w:pPr>
      <w:r w:rsidDel="00000000" w:rsidR="00000000" w:rsidRPr="00000000">
        <w:rPr/>
        <w:drawing>
          <wp:inline distB="114300" distT="114300" distL="114300" distR="114300">
            <wp:extent cx="5943600" cy="4648200"/>
            <wp:effectExtent b="0" l="0" r="0" t="0"/>
            <wp:docPr id="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9436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widowControl w:val="0"/>
        <w:spacing w:line="240" w:lineRule="auto"/>
        <w:ind w:left="-810" w:right="-720" w:firstLine="0"/>
        <w:rPr/>
      </w:pPr>
      <w:r w:rsidDel="00000000" w:rsidR="00000000" w:rsidRPr="00000000">
        <w:rPr>
          <w:rtl w:val="0"/>
        </w:rPr>
      </w:r>
    </w:p>
    <w:p w:rsidR="00000000" w:rsidDel="00000000" w:rsidP="00000000" w:rsidRDefault="00000000" w:rsidRPr="00000000" w14:paraId="00000033">
      <w:pPr>
        <w:widowControl w:val="0"/>
        <w:spacing w:line="240" w:lineRule="auto"/>
        <w:ind w:left="-990" w:right="-720" w:firstLine="270"/>
        <w:rPr/>
      </w:pPr>
      <w:r w:rsidDel="00000000" w:rsidR="00000000" w:rsidRPr="00000000">
        <w:rPr>
          <w:rFonts w:ascii="Calibri" w:cs="Calibri" w:eastAsia="Calibri" w:hAnsi="Calibri"/>
          <w:color w:val="595959"/>
          <w:sz w:val="20"/>
          <w:szCs w:val="20"/>
          <w:rtl w:val="0"/>
        </w:rPr>
        <w:t xml:space="preserve">                Public domain. Available at the Library of Congress: </w:t>
      </w:r>
      <w:hyperlink r:id="rId11">
        <w:r w:rsidDel="00000000" w:rsidR="00000000" w:rsidRPr="00000000">
          <w:rPr>
            <w:rFonts w:ascii="Calibri" w:cs="Calibri" w:eastAsia="Calibri" w:hAnsi="Calibri"/>
            <w:color w:val="1155cc"/>
            <w:sz w:val="20"/>
            <w:szCs w:val="20"/>
            <w:u w:val="single"/>
            <w:rtl w:val="0"/>
          </w:rPr>
          <w:t xml:space="preserve">https://www.loc.gov/item/2017666367/</w:t>
        </w:r>
      </w:hyperlink>
      <w:r w:rsidDel="00000000" w:rsidR="00000000" w:rsidRPr="00000000">
        <w:rPr>
          <w:rtl w:val="0"/>
        </w:rPr>
      </w:r>
    </w:p>
    <w:p w:rsidR="00000000" w:rsidDel="00000000" w:rsidP="00000000" w:rsidRDefault="00000000" w:rsidRPr="00000000" w14:paraId="00000034">
      <w:pPr>
        <w:widowControl w:val="0"/>
        <w:spacing w:line="240" w:lineRule="auto"/>
        <w:ind w:left="-990" w:firstLine="270"/>
        <w:rPr/>
      </w:pPr>
      <w:r w:rsidDel="00000000" w:rsidR="00000000" w:rsidRPr="00000000">
        <w:rPr>
          <w:rtl w:val="0"/>
        </w:rPr>
      </w:r>
    </w:p>
    <w:p w:rsidR="00000000" w:rsidDel="00000000" w:rsidP="00000000" w:rsidRDefault="00000000" w:rsidRPr="00000000" w14:paraId="00000035">
      <w:pPr>
        <w:widowControl w:val="0"/>
        <w:spacing w:line="240" w:lineRule="auto"/>
        <w:ind w:left="-990" w:firstLine="270"/>
        <w:rPr/>
      </w:pPr>
      <w:r w:rsidDel="00000000" w:rsidR="00000000" w:rsidRPr="00000000">
        <w:rPr>
          <w:rtl w:val="0"/>
        </w:rPr>
      </w:r>
    </w:p>
    <w:p w:rsidR="00000000" w:rsidDel="00000000" w:rsidP="00000000" w:rsidRDefault="00000000" w:rsidRPr="00000000" w14:paraId="00000036">
      <w:pPr>
        <w:widowControl w:val="0"/>
        <w:spacing w:line="240" w:lineRule="auto"/>
        <w:ind w:left="-990" w:firstLine="270"/>
        <w:rPr/>
      </w:pPr>
      <w:r w:rsidDel="00000000" w:rsidR="00000000" w:rsidRPr="00000000">
        <w:rPr>
          <w:rtl w:val="0"/>
        </w:rPr>
      </w:r>
    </w:p>
    <w:p w:rsidR="00000000" w:rsidDel="00000000" w:rsidP="00000000" w:rsidRDefault="00000000" w:rsidRPr="00000000" w14:paraId="00000037">
      <w:pPr>
        <w:widowControl w:val="0"/>
        <w:spacing w:line="240" w:lineRule="auto"/>
        <w:ind w:left="-990" w:firstLine="270"/>
        <w:rPr/>
      </w:pPr>
      <w:r w:rsidDel="00000000" w:rsidR="00000000" w:rsidRPr="00000000">
        <w:rPr>
          <w:rtl w:val="0"/>
        </w:rPr>
      </w:r>
    </w:p>
    <w:p w:rsidR="00000000" w:rsidDel="00000000" w:rsidP="00000000" w:rsidRDefault="00000000" w:rsidRPr="00000000" w14:paraId="00000038">
      <w:pPr>
        <w:widowControl w:val="0"/>
        <w:spacing w:line="240" w:lineRule="auto"/>
        <w:ind w:left="-990" w:firstLine="270"/>
        <w:rPr/>
      </w:pPr>
      <w:r w:rsidDel="00000000" w:rsidR="00000000" w:rsidRPr="00000000">
        <w:br w:type="page"/>
      </w:r>
      <w:r w:rsidDel="00000000" w:rsidR="00000000" w:rsidRPr="00000000">
        <w:rPr>
          <w:rtl w:val="0"/>
        </w:rPr>
      </w:r>
    </w:p>
    <w:p w:rsidR="00000000" w:rsidDel="00000000" w:rsidP="00000000" w:rsidRDefault="00000000" w:rsidRPr="00000000" w14:paraId="00000039">
      <w:pPr>
        <w:widowControl w:val="0"/>
        <w:spacing w:line="240" w:lineRule="auto"/>
        <w:ind w:left="-990" w:firstLine="270"/>
        <w:rPr>
          <w:sz w:val="8"/>
          <w:szCs w:val="8"/>
        </w:rPr>
      </w:pPr>
      <w:r w:rsidDel="00000000" w:rsidR="00000000" w:rsidRPr="00000000">
        <w:rPr>
          <w:rtl w:val="0"/>
        </w:rPr>
      </w:r>
    </w:p>
    <w:p w:rsidR="00000000" w:rsidDel="00000000" w:rsidP="00000000" w:rsidRDefault="00000000" w:rsidRPr="00000000" w14:paraId="0000003A">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B">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US?</w:t>
            </w:r>
          </w:p>
        </w:tc>
      </w:tr>
      <w:tr>
        <w:trPr>
          <w:cantSplit w:val="0"/>
          <w:tblHeader w:val="0"/>
        </w:trPr>
        <w:tc>
          <w:tcPr>
            <w:vAlign w:val="center"/>
          </w:tcPr>
          <w:p w:rsidR="00000000" w:rsidDel="00000000" w:rsidP="00000000" w:rsidRDefault="00000000" w:rsidRPr="00000000" w14:paraId="0000003D">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3E">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F">
            <w:pPr>
              <w:widowControl w:val="0"/>
              <w:spacing w:line="240" w:lineRule="auto"/>
              <w:rPr>
                <w:rFonts w:ascii="Calibri" w:cs="Calibri" w:eastAsia="Calibri" w:hAnsi="Calibri"/>
                <w:i w:val="1"/>
                <w:iCs w:val="1"/>
                <w:color w:val="242424"/>
                <w:highlight w:val="white"/>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color w:val="242424"/>
                <w:highlight w:val="white"/>
                <w:rtl w:val="0"/>
              </w:rPr>
              <w:t xml:space="preserve">Detroit Publishing Co, “U.S.S. Free Lance, a Gatling gun and crew”, ca. 1898, </w:t>
            </w:r>
            <w:r w:rsidDel="00000000" w:rsidR="00000000" w:rsidRPr="00000000">
              <w:rPr>
                <w:rFonts w:ascii="Calibri" w:cs="Calibri" w:eastAsia="Calibri" w:hAnsi="Calibri"/>
                <w:i w:val="1"/>
                <w:iCs w:val="1"/>
                <w:color w:val="242424"/>
                <w:highlight w:val="white"/>
                <w:rtl w:val="0"/>
              </w:rPr>
              <w:t xml:space="preserve">Library of Congress</w:t>
            </w:r>
          </w:p>
          <w:p w:rsidR="00000000" w:rsidDel="00000000" w:rsidP="00000000" w:rsidRDefault="00000000" w:rsidRPr="00000000" w14:paraId="00000040">
            <w:pPr>
              <w:widowControl w:val="0"/>
              <w:spacing w:line="240" w:lineRule="auto"/>
              <w:rPr>
                <w:rFonts w:ascii="Calibri" w:cs="Calibri" w:eastAsia="Calibri" w:hAnsi="Calibri"/>
                <w:i w:val="1"/>
                <w:iCs w:val="1"/>
                <w:color w:val="242424"/>
                <w:sz w:val="12"/>
                <w:szCs w:val="12"/>
                <w:highlight w:val="white"/>
              </w:rPr>
            </w:pPr>
            <w:r w:rsidDel="00000000" w:rsidR="00000000" w:rsidRPr="00000000">
              <w:rPr>
                <w:rtl w:val="0"/>
              </w:rPr>
            </w:r>
          </w:p>
        </w:tc>
      </w:tr>
    </w:tbl>
    <w:p w:rsidR="00000000" w:rsidDel="00000000" w:rsidP="00000000" w:rsidRDefault="00000000" w:rsidRPr="00000000" w14:paraId="00000041">
      <w:pPr>
        <w:widowControl w:val="0"/>
        <w:spacing w:line="240" w:lineRule="auto"/>
        <w:ind w:left="-810" w:firstLine="0"/>
        <w:rPr/>
      </w:pPr>
      <w:r w:rsidDel="00000000" w:rsidR="00000000" w:rsidRPr="00000000">
        <w:rPr>
          <w:rtl w:val="0"/>
        </w:rPr>
      </w:r>
    </w:p>
    <w:p w:rsidR="00000000" w:rsidDel="00000000" w:rsidP="00000000" w:rsidRDefault="00000000" w:rsidRPr="00000000" w14:paraId="00000042">
      <w:pPr>
        <w:widowControl w:val="0"/>
        <w:spacing w:line="240" w:lineRule="auto"/>
        <w:ind w:left="-810" w:right="-720" w:firstLine="0"/>
        <w:jc w:val="center"/>
        <w:rPr/>
      </w:pPr>
      <w:r w:rsidDel="00000000" w:rsidR="00000000" w:rsidRPr="00000000">
        <w:rPr/>
        <w:drawing>
          <wp:inline distB="114300" distT="114300" distL="114300" distR="114300">
            <wp:extent cx="5943600" cy="4800600"/>
            <wp:effectExtent b="0" l="0" r="0" t="0"/>
            <wp:docPr id="7"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943600" cy="48006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widowControl w:val="0"/>
        <w:spacing w:line="240" w:lineRule="auto"/>
        <w:ind w:left="-810" w:firstLine="0"/>
        <w:rPr/>
      </w:pPr>
      <w:r w:rsidDel="00000000" w:rsidR="00000000" w:rsidRPr="00000000">
        <w:rPr>
          <w:rtl w:val="0"/>
        </w:rPr>
      </w:r>
    </w:p>
    <w:p w:rsidR="00000000" w:rsidDel="00000000" w:rsidP="00000000" w:rsidRDefault="00000000" w:rsidRPr="00000000" w14:paraId="00000044">
      <w:pPr>
        <w:widowControl w:val="0"/>
        <w:spacing w:line="240" w:lineRule="auto"/>
        <w:ind w:left="-990" w:firstLine="270"/>
        <w:rPr/>
      </w:pPr>
      <w:r w:rsidDel="00000000" w:rsidR="00000000" w:rsidRPr="00000000">
        <w:rPr>
          <w:rtl w:val="0"/>
        </w:rPr>
        <w:t xml:space="preserve"> </w:t>
      </w:r>
      <w:r w:rsidDel="00000000" w:rsidR="00000000" w:rsidRPr="00000000">
        <w:rPr>
          <w:rFonts w:ascii="Calibri" w:cs="Calibri" w:eastAsia="Calibri" w:hAnsi="Calibri"/>
          <w:color w:val="595959"/>
          <w:sz w:val="20"/>
          <w:szCs w:val="20"/>
          <w:rtl w:val="0"/>
        </w:rPr>
        <w:t xml:space="preserve">              Public domain. Available at the Library of Congress: </w:t>
      </w:r>
      <w:hyperlink r:id="rId13">
        <w:r w:rsidDel="00000000" w:rsidR="00000000" w:rsidRPr="00000000">
          <w:rPr>
            <w:rFonts w:ascii="Calibri" w:cs="Calibri" w:eastAsia="Calibri" w:hAnsi="Calibri"/>
            <w:color w:val="1155cc"/>
            <w:sz w:val="20"/>
            <w:szCs w:val="20"/>
            <w:u w:val="single"/>
            <w:rtl w:val="0"/>
          </w:rPr>
          <w:t xml:space="preserve">https://www.loc.gov/item/2025164794/</w:t>
        </w:r>
      </w:hyperlink>
      <w:r w:rsidDel="00000000" w:rsidR="00000000" w:rsidRPr="00000000">
        <w:rPr>
          <w:rtl w:val="0"/>
        </w:rPr>
      </w:r>
    </w:p>
    <w:p w:rsidR="00000000" w:rsidDel="00000000" w:rsidP="00000000" w:rsidRDefault="00000000" w:rsidRPr="00000000" w14:paraId="00000045">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6">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7">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8">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9">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A">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B">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C">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D">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E">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4F">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50">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US?</w:t>
            </w:r>
          </w:p>
        </w:tc>
      </w:tr>
      <w:tr>
        <w:trPr>
          <w:cantSplit w:val="0"/>
          <w:tblHeader w:val="0"/>
        </w:trPr>
        <w:tc>
          <w:tcPr>
            <w:vAlign w:val="center"/>
          </w:tcPr>
          <w:p w:rsidR="00000000" w:rsidDel="00000000" w:rsidP="00000000" w:rsidRDefault="00000000" w:rsidRPr="00000000" w14:paraId="00000052">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53">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54">
            <w:pPr>
              <w:widowControl w:val="0"/>
              <w:spacing w:line="240" w:lineRule="auto"/>
              <w:rPr>
                <w:rFonts w:ascii="Calibri" w:cs="Calibri" w:eastAsia="Calibri" w:hAnsi="Calibri"/>
                <w:i w:val="1"/>
                <w:iCs w:val="1"/>
                <w:color w:val="242424"/>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color w:val="242424"/>
                <w:rtl w:val="0"/>
              </w:rPr>
              <w:t xml:space="preserve">Adjustable abduction arm splint made in ARC splint shops at Villa St Michel. This splint is articulated at the joints in order to bring arm to right angle with body or can be used at any height according to the treatment required for the fracture. Can also be used as Thomas arm splint. Adopted by army medical corps”, August 2, 1918, </w:t>
            </w:r>
            <w:r w:rsidDel="00000000" w:rsidR="00000000" w:rsidRPr="00000000">
              <w:rPr>
                <w:rFonts w:ascii="Calibri" w:cs="Calibri" w:eastAsia="Calibri" w:hAnsi="Calibri"/>
                <w:i w:val="1"/>
                <w:iCs w:val="1"/>
                <w:color w:val="242424"/>
                <w:rtl w:val="0"/>
              </w:rPr>
              <w:t xml:space="preserve">Library of Congress</w:t>
            </w:r>
          </w:p>
          <w:p w:rsidR="00000000" w:rsidDel="00000000" w:rsidP="00000000" w:rsidRDefault="00000000" w:rsidRPr="00000000" w14:paraId="00000055">
            <w:pPr>
              <w:widowControl w:val="0"/>
              <w:spacing w:line="240" w:lineRule="auto"/>
              <w:rPr>
                <w:rFonts w:ascii="Calibri" w:cs="Calibri" w:eastAsia="Calibri" w:hAnsi="Calibri"/>
                <w:i w:val="1"/>
                <w:iCs w:val="1"/>
                <w:color w:val="242424"/>
                <w:sz w:val="12"/>
                <w:szCs w:val="12"/>
              </w:rPr>
            </w:pPr>
            <w:r w:rsidDel="00000000" w:rsidR="00000000" w:rsidRPr="00000000">
              <w:rPr>
                <w:rtl w:val="0"/>
              </w:rPr>
            </w:r>
          </w:p>
        </w:tc>
      </w:tr>
    </w:tbl>
    <w:p w:rsidR="00000000" w:rsidDel="00000000" w:rsidP="00000000" w:rsidRDefault="00000000" w:rsidRPr="00000000" w14:paraId="00000056">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7">
      <w:pPr>
        <w:widowControl w:val="0"/>
        <w:spacing w:line="240" w:lineRule="auto"/>
        <w:ind w:left="-810" w:right="-720" w:firstLine="0"/>
        <w:jc w:val="center"/>
        <w:rPr>
          <w:b w:val="1"/>
          <w:bCs w:val="1"/>
        </w:rPr>
      </w:pPr>
      <w:r w:rsidDel="00000000" w:rsidR="00000000" w:rsidRPr="00000000">
        <w:rPr>
          <w:b w:val="1"/>
          <w:bCs w:val="1"/>
        </w:rPr>
        <w:drawing>
          <wp:inline distB="114300" distT="114300" distL="114300" distR="114300">
            <wp:extent cx="6646521" cy="4899679"/>
            <wp:effectExtent b="0" l="0" r="0" t="0"/>
            <wp:docPr id="10"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6646521" cy="4899679"/>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9">
      <w:pPr>
        <w:widowControl w:val="0"/>
        <w:spacing w:line="240" w:lineRule="auto"/>
        <w:ind w:left="-990" w:firstLine="270"/>
        <w:rPr/>
      </w:pPr>
      <w:r w:rsidDel="00000000" w:rsidR="00000000" w:rsidRPr="00000000">
        <w:rPr>
          <w:rFonts w:ascii="Calibri" w:cs="Calibri" w:eastAsia="Calibri" w:hAnsi="Calibri"/>
          <w:color w:val="595959"/>
          <w:sz w:val="20"/>
          <w:szCs w:val="20"/>
          <w:rtl w:val="0"/>
        </w:rPr>
        <w:t xml:space="preserve">              Public domain. Available at the Library of Congress: </w:t>
      </w:r>
      <w:hyperlink r:id="rId15">
        <w:r w:rsidDel="00000000" w:rsidR="00000000" w:rsidRPr="00000000">
          <w:rPr>
            <w:rFonts w:ascii="Calibri" w:cs="Calibri" w:eastAsia="Calibri" w:hAnsi="Calibri"/>
            <w:color w:val="1155cc"/>
            <w:sz w:val="20"/>
            <w:szCs w:val="20"/>
            <w:u w:val="single"/>
            <w:rtl w:val="0"/>
          </w:rPr>
          <w:t xml:space="preserve">https://www.loc.gov/item/2017674538/</w:t>
        </w:r>
      </w:hyperlink>
      <w:r w:rsidDel="00000000" w:rsidR="00000000" w:rsidRPr="00000000">
        <w:rPr>
          <w:rtl w:val="0"/>
        </w:rPr>
      </w:r>
    </w:p>
    <w:p w:rsidR="00000000" w:rsidDel="00000000" w:rsidP="00000000" w:rsidRDefault="00000000" w:rsidRPr="00000000" w14:paraId="0000005A">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B">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C">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D">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E">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5F">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60">
      <w:pPr>
        <w:widowControl w:val="0"/>
        <w:spacing w:line="240" w:lineRule="auto"/>
        <w:ind w:left="-81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1">
      <w:pPr>
        <w:widowControl w:val="0"/>
        <w:spacing w:line="240" w:lineRule="auto"/>
        <w:ind w:left="-810" w:firstLine="0"/>
        <w:rPr>
          <w:b w:val="1"/>
          <w:bCs w:val="1"/>
          <w:sz w:val="6"/>
          <w:szCs w:val="6"/>
        </w:rPr>
      </w:pPr>
      <w:r w:rsidDel="00000000" w:rsidR="00000000" w:rsidRPr="00000000">
        <w:rPr>
          <w:rtl w:val="0"/>
        </w:rPr>
      </w:r>
    </w:p>
    <w:p w:rsidR="00000000" w:rsidDel="00000000" w:rsidP="00000000" w:rsidRDefault="00000000" w:rsidRPr="00000000" w14:paraId="00000062">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63">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US?</w:t>
            </w:r>
          </w:p>
        </w:tc>
      </w:tr>
      <w:tr>
        <w:trPr>
          <w:cantSplit w:val="0"/>
          <w:tblHeader w:val="0"/>
        </w:trPr>
        <w:tc>
          <w:tcPr>
            <w:vAlign w:val="center"/>
          </w:tcPr>
          <w:p w:rsidR="00000000" w:rsidDel="00000000" w:rsidP="00000000" w:rsidRDefault="00000000" w:rsidRPr="00000000" w14:paraId="0000006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6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67">
            <w:pPr>
              <w:widowControl w:val="0"/>
              <w:spacing w:line="240" w:lineRule="auto"/>
              <w:rPr>
                <w:rFonts w:ascii="Calibri" w:cs="Calibri" w:eastAsia="Calibri" w:hAnsi="Calibri"/>
                <w:i w:val="1"/>
                <w:iCs w:val="1"/>
                <w:color w:val="242424"/>
                <w:highlight w:val="white"/>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Mobilized Strength and Casualties”, </w:t>
            </w:r>
            <w:r w:rsidDel="00000000" w:rsidR="00000000" w:rsidRPr="00000000">
              <w:rPr>
                <w:rFonts w:ascii="Calibri" w:cs="Calibri" w:eastAsia="Calibri" w:hAnsi="Calibri"/>
                <w:color w:val="242424"/>
                <w:highlight w:val="white"/>
                <w:rtl w:val="0"/>
              </w:rPr>
              <w:t xml:space="preserve">excerpted from </w:t>
            </w:r>
            <w:r w:rsidDel="00000000" w:rsidR="00000000" w:rsidRPr="00000000">
              <w:rPr>
                <w:rFonts w:ascii="Calibri" w:cs="Calibri" w:eastAsia="Calibri" w:hAnsi="Calibri"/>
                <w:i w:val="1"/>
                <w:iCs w:val="1"/>
                <w:color w:val="242424"/>
                <w:highlight w:val="white"/>
                <w:rtl w:val="0"/>
              </w:rPr>
              <w:t xml:space="preserve">The War of the Nations: Portfolio of Rotogravure Etchings</w:t>
            </w:r>
            <w:r w:rsidDel="00000000" w:rsidR="00000000" w:rsidRPr="00000000">
              <w:rPr>
                <w:rFonts w:ascii="Calibri" w:cs="Calibri" w:eastAsia="Calibri" w:hAnsi="Calibri"/>
                <w:color w:val="242424"/>
                <w:highlight w:val="white"/>
                <w:rtl w:val="0"/>
              </w:rPr>
              <w:t xml:space="preserve">, 528, </w:t>
            </w:r>
            <w:r w:rsidDel="00000000" w:rsidR="00000000" w:rsidRPr="00000000">
              <w:rPr>
                <w:rFonts w:ascii="Calibri" w:cs="Calibri" w:eastAsia="Calibri" w:hAnsi="Calibri"/>
                <w:i w:val="1"/>
                <w:iCs w:val="1"/>
                <w:color w:val="242424"/>
                <w:highlight w:val="white"/>
                <w:rtl w:val="0"/>
              </w:rPr>
              <w:t xml:space="preserve">Library of Congress</w:t>
            </w:r>
          </w:p>
          <w:p w:rsidR="00000000" w:rsidDel="00000000" w:rsidP="00000000" w:rsidRDefault="00000000" w:rsidRPr="00000000" w14:paraId="00000068">
            <w:pPr>
              <w:widowControl w:val="0"/>
              <w:spacing w:line="240" w:lineRule="auto"/>
              <w:rPr>
                <w:rFonts w:ascii="Calibri" w:cs="Calibri" w:eastAsia="Calibri" w:hAnsi="Calibri"/>
                <w:i w:val="1"/>
                <w:iCs w:val="1"/>
                <w:color w:val="242424"/>
                <w:sz w:val="12"/>
                <w:szCs w:val="12"/>
                <w:highlight w:val="white"/>
              </w:rPr>
            </w:pPr>
            <w:r w:rsidDel="00000000" w:rsidR="00000000" w:rsidRPr="00000000">
              <w:rPr>
                <w:rtl w:val="0"/>
              </w:rPr>
            </w:r>
          </w:p>
        </w:tc>
      </w:tr>
    </w:tbl>
    <w:p w:rsidR="00000000" w:rsidDel="00000000" w:rsidP="00000000" w:rsidRDefault="00000000" w:rsidRPr="00000000" w14:paraId="00000069">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6A">
      <w:pPr>
        <w:widowControl w:val="0"/>
        <w:spacing w:line="240" w:lineRule="auto"/>
        <w:ind w:left="-810" w:right="-720" w:firstLine="0"/>
        <w:jc w:val="center"/>
        <w:rPr>
          <w:b w:val="1"/>
          <w:bCs w:val="1"/>
        </w:rPr>
      </w:pPr>
      <w:r w:rsidDel="00000000" w:rsidR="00000000" w:rsidRPr="00000000">
        <w:rPr>
          <w:b w:val="1"/>
          <w:bCs w:val="1"/>
        </w:rPr>
        <w:drawing>
          <wp:inline distB="114300" distT="114300" distL="114300" distR="114300">
            <wp:extent cx="5943600" cy="4279900"/>
            <wp:effectExtent b="0" l="0" r="0" t="0"/>
            <wp:docPr id="6"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9436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widowControl w:val="0"/>
        <w:spacing w:line="240" w:lineRule="auto"/>
        <w:ind w:left="90" w:firstLine="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7">
        <w:r w:rsidDel="00000000" w:rsidR="00000000" w:rsidRPr="00000000">
          <w:rPr>
            <w:rFonts w:ascii="Calibri" w:cs="Calibri" w:eastAsia="Calibri" w:hAnsi="Calibri"/>
            <w:color w:val="1155cc"/>
            <w:sz w:val="20"/>
            <w:szCs w:val="20"/>
            <w:u w:val="single"/>
            <w:rtl w:val="0"/>
          </w:rPr>
          <w:t xml:space="preserve">https://www.loc.gov/collections/world-war-i-rotogravures/articles-and-essays/events-and-statistics/mobilized-strength-and-casualty-losses/</w:t>
        </w:r>
      </w:hyperlink>
      <w:r w:rsidDel="00000000" w:rsidR="00000000" w:rsidRPr="00000000">
        <w:rPr>
          <w:rtl w:val="0"/>
        </w:rPr>
      </w:r>
    </w:p>
    <w:p w:rsidR="00000000" w:rsidDel="00000000" w:rsidP="00000000" w:rsidRDefault="00000000" w:rsidRPr="00000000" w14:paraId="0000006C">
      <w:pPr>
        <w:widowControl w:val="0"/>
        <w:spacing w:line="240" w:lineRule="auto"/>
        <w:ind w:left="90" w:firstLine="0"/>
        <w:rPr>
          <w:b w:val="1"/>
          <w:bCs w:val="1"/>
        </w:rPr>
      </w:pPr>
      <w:r w:rsidDel="00000000" w:rsidR="00000000" w:rsidRPr="00000000">
        <w:rPr>
          <w:rtl w:val="0"/>
        </w:rPr>
      </w:r>
    </w:p>
    <w:p w:rsidR="00000000" w:rsidDel="00000000" w:rsidP="00000000" w:rsidRDefault="00000000" w:rsidRPr="00000000" w14:paraId="0000006D">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6E">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6F">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70">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71">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72">
      <w:pPr>
        <w:widowControl w:val="0"/>
        <w:spacing w:line="240" w:lineRule="auto"/>
        <w:ind w:left="-81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3">
      <w:pPr>
        <w:widowControl w:val="0"/>
        <w:spacing w:line="240" w:lineRule="auto"/>
        <w:ind w:left="-810" w:firstLine="0"/>
        <w:rPr>
          <w:b w:val="1"/>
          <w:bCs w:val="1"/>
          <w:sz w:val="6"/>
          <w:szCs w:val="6"/>
        </w:rPr>
      </w:pPr>
      <w:r w:rsidDel="00000000" w:rsidR="00000000" w:rsidRPr="00000000">
        <w:rPr>
          <w:rtl w:val="0"/>
        </w:rPr>
      </w:r>
    </w:p>
    <w:p w:rsidR="00000000" w:rsidDel="00000000" w:rsidP="00000000" w:rsidRDefault="00000000" w:rsidRPr="00000000" w14:paraId="00000074">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75">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US?</w:t>
            </w:r>
          </w:p>
        </w:tc>
      </w:tr>
      <w:tr>
        <w:trPr>
          <w:cantSplit w:val="0"/>
          <w:tblHeader w:val="0"/>
        </w:trPr>
        <w:tc>
          <w:tcPr>
            <w:vAlign w:val="center"/>
          </w:tcPr>
          <w:p w:rsidR="00000000" w:rsidDel="00000000" w:rsidP="00000000" w:rsidRDefault="00000000" w:rsidRPr="00000000" w14:paraId="00000077">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78">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79">
            <w:pPr>
              <w:widowControl w:val="0"/>
              <w:spacing w:line="240" w:lineRule="auto"/>
              <w:rPr>
                <w:rFonts w:ascii="Calibri" w:cs="Calibri" w:eastAsia="Calibri" w:hAnsi="Calibri"/>
                <w:i w:val="1"/>
                <w:iCs w:val="1"/>
                <w:highlight w:val="white"/>
              </w:rPr>
            </w:pPr>
            <w:r w:rsidDel="00000000" w:rsidR="00000000" w:rsidRPr="00000000">
              <w:rPr>
                <w:rFonts w:ascii="Calibri" w:cs="Calibri" w:eastAsia="Calibri" w:hAnsi="Calibri"/>
                <w:b w:val="1"/>
                <w:bCs w:val="1"/>
                <w:rtl w:val="0"/>
              </w:rPr>
              <w:t xml:space="preserve">Source E: </w:t>
            </w:r>
            <w:r w:rsidDel="00000000" w:rsidR="00000000" w:rsidRPr="00000000">
              <w:rPr>
                <w:rFonts w:ascii="Calibri" w:cs="Calibri" w:eastAsia="Calibri" w:hAnsi="Calibri"/>
                <w:highlight w:val="white"/>
                <w:rtl w:val="0"/>
              </w:rPr>
              <w:t xml:space="preserve">Portable X-ray vehicle used by the French military and the Red Cross,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highlight w:val="white"/>
                <w:rtl w:val="0"/>
              </w:rPr>
              <w:t xml:space="preserve">Voiture radiologique Massiot [voiture équipée pour pratiquer la radiologie, service de santé militaire de l'armée française et de la Croix-Rouge],” 1914, </w:t>
            </w:r>
            <w:r w:rsidDel="00000000" w:rsidR="00000000" w:rsidRPr="00000000">
              <w:rPr>
                <w:rFonts w:ascii="Calibri" w:cs="Calibri" w:eastAsia="Calibri" w:hAnsi="Calibri"/>
                <w:i w:val="1"/>
                <w:iCs w:val="1"/>
                <w:highlight w:val="white"/>
                <w:rtl w:val="0"/>
              </w:rPr>
              <w:t xml:space="preserve">Bibliothèque nationale de France</w:t>
            </w:r>
          </w:p>
          <w:p w:rsidR="00000000" w:rsidDel="00000000" w:rsidP="00000000" w:rsidRDefault="00000000" w:rsidRPr="00000000" w14:paraId="0000007A">
            <w:pPr>
              <w:widowControl w:val="0"/>
              <w:spacing w:line="240" w:lineRule="auto"/>
              <w:rPr>
                <w:rFonts w:ascii="Calibri" w:cs="Calibri" w:eastAsia="Calibri" w:hAnsi="Calibri"/>
                <w:sz w:val="12"/>
                <w:szCs w:val="12"/>
                <w:highlight w:val="white"/>
              </w:rPr>
            </w:pPr>
            <w:r w:rsidDel="00000000" w:rsidR="00000000" w:rsidRPr="00000000">
              <w:rPr>
                <w:rtl w:val="0"/>
              </w:rPr>
            </w:r>
          </w:p>
        </w:tc>
      </w:tr>
    </w:tbl>
    <w:p w:rsidR="00000000" w:rsidDel="00000000" w:rsidP="00000000" w:rsidRDefault="00000000" w:rsidRPr="00000000" w14:paraId="0000007B">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7C">
      <w:pPr>
        <w:widowControl w:val="0"/>
        <w:spacing w:line="240" w:lineRule="auto"/>
        <w:ind w:left="-810" w:right="-720" w:firstLine="0"/>
        <w:jc w:val="center"/>
        <w:rPr>
          <w:b w:val="1"/>
          <w:bCs w:val="1"/>
        </w:rPr>
      </w:pPr>
      <w:r w:rsidDel="00000000" w:rsidR="00000000" w:rsidRPr="00000000">
        <w:rPr>
          <w:b w:val="1"/>
          <w:bCs w:val="1"/>
        </w:rPr>
        <w:drawing>
          <wp:inline distB="114300" distT="114300" distL="114300" distR="114300">
            <wp:extent cx="5943600" cy="4406900"/>
            <wp:effectExtent b="0" l="0" r="0" t="0"/>
            <wp:docPr id="11"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5943600" cy="44069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widowControl w:val="0"/>
        <w:spacing w:line="240" w:lineRule="auto"/>
        <w:ind w:left="-990" w:firstLine="270"/>
        <w:rPr/>
      </w:pPr>
      <w:r w:rsidDel="00000000" w:rsidR="00000000" w:rsidRPr="00000000">
        <w:rPr>
          <w:rFonts w:ascii="Calibri" w:cs="Calibri" w:eastAsia="Calibri" w:hAnsi="Calibri"/>
          <w:color w:val="595959"/>
          <w:sz w:val="20"/>
          <w:szCs w:val="20"/>
          <w:rtl w:val="0"/>
        </w:rPr>
        <w:t xml:space="preserve">                Public domain. Available at the Bibliothèque nationale de France: </w:t>
      </w:r>
      <w:hyperlink r:id="rId19">
        <w:r w:rsidDel="00000000" w:rsidR="00000000" w:rsidRPr="00000000">
          <w:rPr>
            <w:rFonts w:ascii="Calibri" w:cs="Calibri" w:eastAsia="Calibri" w:hAnsi="Calibri"/>
            <w:color w:val="1155cc"/>
            <w:sz w:val="20"/>
            <w:szCs w:val="20"/>
            <w:u w:val="single"/>
            <w:rtl w:val="0"/>
          </w:rPr>
          <w:t xml:space="preserve">https://catalogue.bnf.fr/ark:/12148/cb40504352c</w:t>
        </w:r>
      </w:hyperlink>
      <w:r w:rsidDel="00000000" w:rsidR="00000000" w:rsidRPr="00000000">
        <w:rPr>
          <w:rtl w:val="0"/>
        </w:rPr>
      </w:r>
    </w:p>
    <w:p w:rsidR="00000000" w:rsidDel="00000000" w:rsidP="00000000" w:rsidRDefault="00000000" w:rsidRPr="00000000" w14:paraId="0000007E">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7F">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0">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1">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2">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3">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4">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5">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6">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7">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88">
      <w:pPr>
        <w:widowControl w:val="0"/>
        <w:spacing w:line="240" w:lineRule="auto"/>
        <w:ind w:left="-81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9">
      <w:pPr>
        <w:widowControl w:val="0"/>
        <w:spacing w:line="240" w:lineRule="auto"/>
        <w:ind w:left="-810" w:firstLine="0"/>
        <w:rPr>
          <w:b w:val="1"/>
          <w:bCs w:val="1"/>
          <w:sz w:val="6"/>
          <w:szCs w:val="6"/>
        </w:rPr>
      </w:pPr>
      <w:r w:rsidDel="00000000" w:rsidR="00000000" w:rsidRPr="00000000">
        <w:rPr>
          <w:rtl w:val="0"/>
        </w:rPr>
      </w:r>
    </w:p>
    <w:p w:rsidR="00000000" w:rsidDel="00000000" w:rsidP="00000000" w:rsidRDefault="00000000" w:rsidRPr="00000000" w14:paraId="0000008A">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9"/>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8B">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What did military industrialization cost US?</w:t>
            </w:r>
          </w:p>
        </w:tc>
      </w:tr>
      <w:tr>
        <w:trPr>
          <w:cantSplit w:val="0"/>
          <w:tblHeader w:val="0"/>
        </w:trPr>
        <w:tc>
          <w:tcPr>
            <w:vAlign w:val="center"/>
          </w:tcPr>
          <w:p w:rsidR="00000000" w:rsidDel="00000000" w:rsidP="00000000" w:rsidRDefault="00000000" w:rsidRPr="00000000" w14:paraId="0000008D">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8E">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F">
            <w:pPr>
              <w:widowControl w:val="0"/>
              <w:spacing w:line="240" w:lineRule="auto"/>
              <w:rPr>
                <w:rFonts w:ascii="Calibri" w:cs="Calibri" w:eastAsia="Calibri" w:hAnsi="Calibri"/>
                <w:i w:val="1"/>
                <w:iCs w:val="1"/>
                <w:color w:val="242424"/>
                <w:highlight w:val="white"/>
              </w:rPr>
            </w:pPr>
            <w:r w:rsidDel="00000000" w:rsidR="00000000" w:rsidRPr="00000000">
              <w:rPr>
                <w:rFonts w:ascii="Calibri" w:cs="Calibri" w:eastAsia="Calibri" w:hAnsi="Calibri"/>
                <w:b w:val="1"/>
                <w:bCs w:val="1"/>
                <w:rtl w:val="0"/>
              </w:rPr>
              <w:t xml:space="preserve">Source F: </w:t>
            </w:r>
            <w:r w:rsidDel="00000000" w:rsidR="00000000" w:rsidRPr="00000000">
              <w:rPr>
                <w:rFonts w:ascii="Calibri" w:cs="Calibri" w:eastAsia="Calibri" w:hAnsi="Calibri"/>
                <w:highlight w:val="white"/>
                <w:rtl w:val="0"/>
              </w:rPr>
              <w:t xml:space="preserve">N.Y Central News Photo Service, “</w:t>
            </w:r>
            <w:r w:rsidDel="00000000" w:rsidR="00000000" w:rsidRPr="00000000">
              <w:rPr>
                <w:rFonts w:ascii="Calibri" w:cs="Calibri" w:eastAsia="Calibri" w:hAnsi="Calibri"/>
                <w:color w:val="242424"/>
                <w:highlight w:val="white"/>
                <w:rtl w:val="0"/>
              </w:rPr>
              <w:t xml:space="preserve">A formidable weapon in trench warfare”, ca. 1916-1918, </w:t>
            </w:r>
            <w:r w:rsidDel="00000000" w:rsidR="00000000" w:rsidRPr="00000000">
              <w:rPr>
                <w:rFonts w:ascii="Calibri" w:cs="Calibri" w:eastAsia="Calibri" w:hAnsi="Calibri"/>
                <w:i w:val="1"/>
                <w:iCs w:val="1"/>
                <w:color w:val="242424"/>
                <w:highlight w:val="white"/>
                <w:rtl w:val="0"/>
              </w:rPr>
              <w:t xml:space="preserve">Library of Congress</w:t>
            </w:r>
          </w:p>
          <w:p w:rsidR="00000000" w:rsidDel="00000000" w:rsidP="00000000" w:rsidRDefault="00000000" w:rsidRPr="00000000" w14:paraId="00000090">
            <w:pPr>
              <w:widowControl w:val="0"/>
              <w:spacing w:line="240" w:lineRule="auto"/>
              <w:rPr>
                <w:rFonts w:ascii="Calibri" w:cs="Calibri" w:eastAsia="Calibri" w:hAnsi="Calibri"/>
                <w:i w:val="1"/>
                <w:iCs w:val="1"/>
                <w:color w:val="242424"/>
                <w:sz w:val="12"/>
                <w:szCs w:val="12"/>
                <w:highlight w:val="white"/>
              </w:rPr>
            </w:pPr>
            <w:r w:rsidDel="00000000" w:rsidR="00000000" w:rsidRPr="00000000">
              <w:rPr>
                <w:rtl w:val="0"/>
              </w:rPr>
            </w:r>
          </w:p>
        </w:tc>
      </w:tr>
    </w:tbl>
    <w:p w:rsidR="00000000" w:rsidDel="00000000" w:rsidP="00000000" w:rsidRDefault="00000000" w:rsidRPr="00000000" w14:paraId="00000091">
      <w:pPr>
        <w:widowControl w:val="0"/>
        <w:spacing w:line="240" w:lineRule="auto"/>
        <w:ind w:left="-810" w:firstLine="0"/>
        <w:jc w:val="center"/>
        <w:rPr>
          <w:b w:val="1"/>
          <w:bCs w:val="1"/>
        </w:rPr>
      </w:pPr>
      <w:r w:rsidDel="00000000" w:rsidR="00000000" w:rsidRPr="00000000">
        <w:rPr>
          <w:rtl w:val="0"/>
        </w:rPr>
      </w:r>
    </w:p>
    <w:p w:rsidR="00000000" w:rsidDel="00000000" w:rsidP="00000000" w:rsidRDefault="00000000" w:rsidRPr="00000000" w14:paraId="00000092">
      <w:pPr>
        <w:widowControl w:val="0"/>
        <w:spacing w:line="240" w:lineRule="auto"/>
        <w:ind w:left="-810" w:right="-630" w:firstLine="0"/>
        <w:jc w:val="center"/>
        <w:rPr>
          <w:b w:val="1"/>
          <w:bCs w:val="1"/>
        </w:rPr>
      </w:pPr>
      <w:r w:rsidDel="00000000" w:rsidR="00000000" w:rsidRPr="00000000">
        <w:rPr>
          <w:b w:val="1"/>
          <w:bCs w:val="1"/>
        </w:rPr>
        <w:drawing>
          <wp:inline distB="114300" distT="114300" distL="114300" distR="114300">
            <wp:extent cx="5943600" cy="4660900"/>
            <wp:effectExtent b="0" l="0" r="0" t="0"/>
            <wp:docPr id="4"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943600" cy="46609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widowControl w:val="0"/>
        <w:spacing w:line="240" w:lineRule="auto"/>
        <w:ind w:left="-810" w:firstLine="0"/>
        <w:rPr>
          <w:b w:val="1"/>
          <w:bCs w:val="1"/>
        </w:rPr>
      </w:pPr>
      <w:r w:rsidDel="00000000" w:rsidR="00000000" w:rsidRPr="00000000">
        <w:rPr>
          <w:rtl w:val="0"/>
        </w:rPr>
      </w:r>
    </w:p>
    <w:p w:rsidR="00000000" w:rsidDel="00000000" w:rsidP="00000000" w:rsidRDefault="00000000" w:rsidRPr="00000000" w14:paraId="00000094">
      <w:pPr>
        <w:widowControl w:val="0"/>
        <w:spacing w:line="240" w:lineRule="auto"/>
        <w:ind w:left="-90" w:firstLine="0"/>
        <w:rPr>
          <w:b w:val="1"/>
          <w:bCs w:val="1"/>
        </w:rPr>
      </w:pPr>
      <w:r w:rsidDel="00000000" w:rsidR="00000000" w:rsidRPr="00000000">
        <w:rPr>
          <w:rFonts w:ascii="Calibri" w:cs="Calibri" w:eastAsia="Calibri" w:hAnsi="Calibri"/>
          <w:color w:val="595959"/>
          <w:sz w:val="20"/>
          <w:szCs w:val="20"/>
          <w:rtl w:val="0"/>
        </w:rPr>
        <w:t xml:space="preserve">Public domain. Available at Library of Congress: </w:t>
      </w:r>
      <w:hyperlink r:id="rId21">
        <w:r w:rsidDel="00000000" w:rsidR="00000000" w:rsidRPr="00000000">
          <w:rPr>
            <w:rFonts w:ascii="Calibri" w:cs="Calibri" w:eastAsia="Calibri" w:hAnsi="Calibri"/>
            <w:color w:val="1155cc"/>
            <w:sz w:val="20"/>
            <w:szCs w:val="20"/>
            <w:u w:val="single"/>
            <w:rtl w:val="0"/>
          </w:rPr>
          <w:t xml:space="preserve">https://www.loc.gov/resource/ppmsca.40788/?__cf_chl_f_tk=tMYqOYq5eVdrGo1s4OaAyfJlmrtWSEuDx6DAULc89eM-1783425325-1.0.1.1-WS3ZZeg419xPT.GNb0xaZivDHw.g7HfM_q7AbtUvmlQ</w:t>
        </w:r>
      </w:hyperlink>
      <w:r w:rsidDel="00000000" w:rsidR="00000000" w:rsidRPr="00000000">
        <w:rPr>
          <w:rtl w:val="0"/>
        </w:rPr>
      </w:r>
    </w:p>
    <w:p w:rsidR="00000000" w:rsidDel="00000000" w:rsidP="00000000" w:rsidRDefault="00000000" w:rsidRPr="00000000" w14:paraId="00000095">
      <w:pPr>
        <w:widowControl w:val="0"/>
        <w:spacing w:line="240" w:lineRule="auto"/>
        <w:ind w:left="-990" w:firstLine="270"/>
        <w:rPr>
          <w:b w:val="1"/>
          <w:bCs w:val="1"/>
        </w:rPr>
      </w:pPr>
      <w:r w:rsidDel="00000000" w:rsidR="00000000" w:rsidRPr="00000000">
        <w:rPr>
          <w:rtl w:val="0"/>
        </w:rPr>
      </w:r>
    </w:p>
    <w:p w:rsidR="00000000" w:rsidDel="00000000" w:rsidP="00000000" w:rsidRDefault="00000000" w:rsidRPr="00000000" w14:paraId="00000096">
      <w:pPr>
        <w:widowControl w:val="0"/>
        <w:spacing w:line="240" w:lineRule="auto"/>
        <w:ind w:left="-990" w:firstLine="270"/>
        <w:rPr>
          <w:b w:val="1"/>
          <w:bCs w:val="1"/>
        </w:rPr>
      </w:pPr>
      <w:r w:rsidDel="00000000" w:rsidR="00000000" w:rsidRPr="00000000">
        <w:rPr>
          <w:rtl w:val="0"/>
        </w:rPr>
      </w:r>
    </w:p>
    <w:p w:rsidR="00000000" w:rsidDel="00000000" w:rsidP="00000000" w:rsidRDefault="00000000" w:rsidRPr="00000000" w14:paraId="00000097">
      <w:pPr>
        <w:widowControl w:val="0"/>
        <w:spacing w:line="240" w:lineRule="auto"/>
        <w:ind w:left="-990" w:firstLine="270"/>
        <w:rPr>
          <w:b w:val="1"/>
          <w:bCs w:val="1"/>
        </w:rPr>
      </w:pPr>
      <w:r w:rsidDel="00000000" w:rsidR="00000000" w:rsidRPr="00000000">
        <w:rPr>
          <w:rtl w:val="0"/>
        </w:rPr>
      </w:r>
    </w:p>
    <w:p w:rsidR="00000000" w:rsidDel="00000000" w:rsidP="00000000" w:rsidRDefault="00000000" w:rsidRPr="00000000" w14:paraId="00000098">
      <w:pPr>
        <w:widowControl w:val="0"/>
        <w:spacing w:line="240" w:lineRule="auto"/>
        <w:ind w:left="-990" w:firstLine="270"/>
        <w:rPr>
          <w:b w:val="1"/>
          <w:bCs w:val="1"/>
        </w:rPr>
      </w:pPr>
      <w:r w:rsidDel="00000000" w:rsidR="00000000" w:rsidRPr="00000000">
        <w:rPr>
          <w:rtl w:val="0"/>
        </w:rPr>
      </w:r>
    </w:p>
    <w:p w:rsidR="00000000" w:rsidDel="00000000" w:rsidP="00000000" w:rsidRDefault="00000000" w:rsidRPr="00000000" w14:paraId="00000099">
      <w:pPr>
        <w:widowControl w:val="0"/>
        <w:spacing w:line="240" w:lineRule="auto"/>
        <w:ind w:left="-990" w:firstLine="27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A">
      <w:pPr>
        <w:widowControl w:val="0"/>
        <w:spacing w:line="240" w:lineRule="auto"/>
        <w:ind w:left="-990" w:firstLine="270"/>
        <w:rPr>
          <w:b w:val="1"/>
          <w:bCs w:val="1"/>
          <w:sz w:val="6"/>
          <w:szCs w:val="6"/>
        </w:rPr>
      </w:pPr>
      <w:r w:rsidDel="00000000" w:rsidR="00000000" w:rsidRPr="00000000">
        <w:rPr>
          <w:rtl w:val="0"/>
        </w:rPr>
      </w:r>
    </w:p>
    <w:p w:rsidR="00000000" w:rsidDel="00000000" w:rsidP="00000000" w:rsidRDefault="00000000" w:rsidRPr="00000000" w14:paraId="0000009B">
      <w:pPr>
        <w:widowControl w:val="0"/>
        <w:spacing w:line="240" w:lineRule="auto"/>
        <w:rPr>
          <w:rFonts w:ascii="Calibri" w:cs="Calibri" w:eastAsia="Calibri" w:hAnsi="Calibri"/>
          <w:sz w:val="6"/>
          <w:szCs w:val="6"/>
        </w:rPr>
      </w:pPr>
      <w:r w:rsidDel="00000000" w:rsidR="00000000" w:rsidRPr="00000000">
        <w:rPr>
          <w:rtl w:val="0"/>
        </w:rPr>
      </w:r>
    </w:p>
    <w:tbl>
      <w:tblPr>
        <w:tblStyle w:val="Table10"/>
        <w:tblW w:w="10845.0" w:type="dxa"/>
        <w:jc w:val="left"/>
        <w:tblInd w:w="-7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
        <w:gridCol w:w="9885"/>
        <w:tblGridChange w:id="0">
          <w:tblGrid>
            <w:gridCol w:w="960"/>
            <w:gridCol w:w="9885"/>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9C">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Graphic Organizer: What did military industrialization cost US?</w:t>
            </w:r>
          </w:p>
        </w:tc>
      </w:tr>
      <w:tr>
        <w:trPr>
          <w:cantSplit w:val="0"/>
          <w:trHeight w:val="220" w:hRule="atLeast"/>
          <w:tblHeader w:val="0"/>
        </w:trPr>
        <w:tc>
          <w:tcPr>
            <w:gridSpan w:val="2"/>
            <w:vAlign w:val="center"/>
          </w:tcPr>
          <w:p w:rsidR="00000000" w:rsidDel="00000000" w:rsidP="00000000" w:rsidRDefault="00000000" w:rsidRPr="00000000" w14:paraId="0000009E">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1: </w:t>
            </w:r>
            <w:r w:rsidDel="00000000" w:rsidR="00000000" w:rsidRPr="00000000">
              <w:rPr>
                <w:rFonts w:ascii="Calibri" w:cs="Calibri" w:eastAsia="Calibri" w:hAnsi="Calibri"/>
                <w:rtl w:val="0"/>
              </w:rPr>
              <w:t xml:space="preserve">Analyze each image.  Evaluate whether the innovation represents a </w:t>
            </w:r>
            <w:r w:rsidDel="00000000" w:rsidR="00000000" w:rsidRPr="00000000">
              <w:rPr>
                <w:rFonts w:ascii="Calibri" w:cs="Calibri" w:eastAsia="Calibri" w:hAnsi="Calibri"/>
                <w:b w:val="1"/>
                <w:bCs w:val="1"/>
                <w:rtl w:val="0"/>
              </w:rPr>
              <w:t xml:space="preserve">Constructive Cost </w:t>
            </w:r>
            <w:r w:rsidDel="00000000" w:rsidR="00000000" w:rsidRPr="00000000">
              <w:rPr>
                <w:rFonts w:ascii="Calibri" w:cs="Calibri" w:eastAsia="Calibri" w:hAnsi="Calibri"/>
                <w:rtl w:val="0"/>
              </w:rPr>
              <w:t xml:space="preserve">(saves lives) or a </w:t>
            </w:r>
            <w:r w:rsidDel="00000000" w:rsidR="00000000" w:rsidRPr="00000000">
              <w:rPr>
                <w:rFonts w:ascii="Calibri" w:cs="Calibri" w:eastAsia="Calibri" w:hAnsi="Calibri"/>
                <w:b w:val="1"/>
                <w:bCs w:val="1"/>
                <w:rtl w:val="0"/>
              </w:rPr>
              <w:t xml:space="preserve">Destructive Cost</w:t>
            </w:r>
            <w:r w:rsidDel="00000000" w:rsidR="00000000" w:rsidRPr="00000000">
              <w:rPr>
                <w:rFonts w:ascii="Calibri" w:cs="Calibri" w:eastAsia="Calibri" w:hAnsi="Calibri"/>
                <w:rtl w:val="0"/>
              </w:rPr>
              <w:t xml:space="preserve"> (causes more damage). Give each cost a score by circling a number on the cost scale. </w:t>
            </w:r>
          </w:p>
          <w:p w:rsidR="00000000" w:rsidDel="00000000" w:rsidP="00000000" w:rsidRDefault="00000000" w:rsidRPr="00000000" w14:paraId="0000009F">
            <w:pPr>
              <w:widowControl w:val="0"/>
              <w:spacing w:after="60" w:before="6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0">
            <w:pPr>
              <w:widowControl w:val="0"/>
              <w:spacing w:after="60" w:before="60" w:line="24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Destructive</w:t>
            </w:r>
            <w:r w:rsidDel="00000000" w:rsidR="00000000" w:rsidRPr="00000000">
              <w:rPr>
                <w:rFonts w:ascii="Calibri" w:cs="Calibri" w:eastAsia="Calibri" w:hAnsi="Calibri"/>
                <w:rtl w:val="0"/>
              </w:rPr>
              <w:t xml:space="preserve"> (-4 to -1): Weaponry designed for high-volume lethality, automated trenches, or heavy casualties.</w:t>
            </w:r>
          </w:p>
          <w:p w:rsidR="00000000" w:rsidDel="00000000" w:rsidP="00000000" w:rsidRDefault="00000000" w:rsidRPr="00000000" w14:paraId="000000A1">
            <w:pPr>
              <w:widowControl w:val="0"/>
              <w:spacing w:after="60" w:before="60" w:line="24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Constructive</w:t>
            </w:r>
            <w:r w:rsidDel="00000000" w:rsidR="00000000" w:rsidRPr="00000000">
              <w:rPr>
                <w:rFonts w:ascii="Calibri" w:cs="Calibri" w:eastAsia="Calibri" w:hAnsi="Calibri"/>
                <w:rtl w:val="0"/>
              </w:rPr>
              <w:t xml:space="preserve"> (+1 to +4): Medical advancements, sanitation tools, or diagnostic technology designed to save lives.</w:t>
            </w:r>
          </w:p>
        </w:tc>
      </w:tr>
    </w:tbl>
    <w:p w:rsidR="00000000" w:rsidDel="00000000" w:rsidP="00000000" w:rsidRDefault="00000000" w:rsidRPr="00000000" w14:paraId="000000A3">
      <w:pPr>
        <w:widowControl w:val="0"/>
        <w:spacing w:line="240" w:lineRule="auto"/>
        <w:ind w:left="-810" w:firstLine="0"/>
        <w:rPr>
          <w:sz w:val="8"/>
          <w:szCs w:val="8"/>
        </w:rPr>
      </w:pPr>
      <w:r w:rsidDel="00000000" w:rsidR="00000000" w:rsidRPr="00000000">
        <w:rPr>
          <w:rtl w:val="0"/>
        </w:rPr>
      </w:r>
    </w:p>
    <w:tbl>
      <w:tblPr>
        <w:tblStyle w:val="Table11"/>
        <w:tblW w:w="10875.0" w:type="dxa"/>
        <w:jc w:val="left"/>
        <w:tblInd w:w="-7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25"/>
        <w:gridCol w:w="3625"/>
        <w:gridCol w:w="3625"/>
        <w:tblGridChange w:id="0">
          <w:tblGrid>
            <w:gridCol w:w="3625"/>
            <w:gridCol w:w="3625"/>
            <w:gridCol w:w="3625"/>
          </w:tblGrid>
        </w:tblGridChange>
      </w:tblGrid>
      <w:tr>
        <w:trPr>
          <w:cantSplit w:val="0"/>
          <w:trHeight w:val="6042.97851562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66675</wp:posOffset>
                      </wp:positionH>
                      <wp:positionV relativeFrom="paragraph">
                        <wp:posOffset>114300</wp:posOffset>
                      </wp:positionV>
                      <wp:extent cx="2057400" cy="3578303"/>
                      <wp:effectExtent b="0" l="0" r="0" t="0"/>
                      <wp:wrapSquare wrapText="bothSides" distB="0" distT="0" distL="0" distR="0"/>
                      <wp:docPr id="1" name=""/>
                      <a:graphic>
                        <a:graphicData uri="http://schemas.microsoft.com/office/word/2010/wordprocessingGroup">
                          <wpg:wgp>
                            <wpg:cNvGrpSpPr/>
                            <wpg:grpSpPr>
                              <a:xfrm>
                                <a:off x="469100" y="39200"/>
                                <a:ext cx="2057400" cy="3578303"/>
                                <a:chOff x="469100" y="39200"/>
                                <a:chExt cx="2778350" cy="4338150"/>
                              </a:xfrm>
                            </wpg:grpSpPr>
                            <wps:wsp>
                              <wps:cNvSpPr/>
                              <wps:cNvPr id="2" name="Shape 2"/>
                              <wps:spPr>
                                <a:xfrm>
                                  <a:off x="480325" y="985188"/>
                                  <a:ext cx="2754600" cy="1098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22200" y="931225"/>
                                  <a:ext cx="26370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Evidence from source:</w:t>
                                    </w:r>
                                  </w:p>
                                </w:txbxContent>
                              </wps:txbx>
                              <wps:bodyPr anchorCtr="0" anchor="t" bIns="91425" lIns="91425" spcFirstLastPara="1" rIns="91425" wrap="square" tIns="91425">
                                <a:noAutofit/>
                              </wps:bodyPr>
                            </wps:wsp>
                            <wps:wsp>
                              <wps:cNvCnPr/>
                              <wps:spPr>
                                <a:xfrm>
                                  <a:off x="470525" y="499950"/>
                                  <a:ext cx="2715300" cy="99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743850" y="387300"/>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19197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48160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77122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306085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61272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32310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03347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13" name="Shape 13"/>
                              <wps:spPr>
                                <a:xfrm>
                                  <a:off x="499950" y="107825"/>
                                  <a:ext cx="2715300" cy="14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4" name="Shape 14"/>
                              <wps:spPr>
                                <a:xfrm>
                                  <a:off x="480325" y="39200"/>
                                  <a:ext cx="2754600" cy="245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     -4      -3         -2       -1          </w:t>
                                    </w:r>
                                    <w:r w:rsidDel="00000000" w:rsidR="00000000" w:rsidRPr="00000000">
                                      <w:rPr>
                                        <w:rFonts w:ascii="Calibri" w:cs="Calibri" w:eastAsia="Calibri" w:hAnsi="Calibri"/>
                                        <w:b w:val="1"/>
                                        <w:i w:val="0"/>
                                        <w:smallCaps w:val="0"/>
                                        <w:strike w:val="0"/>
                                        <w:color w:val="000000"/>
                                        <w:sz w:val="22"/>
                                        <w:vertAlign w:val="baseline"/>
                                      </w:rPr>
                                      <w:t xml:space="preserve">0 </w:t>
                                    </w:r>
                                    <w:r w:rsidDel="00000000" w:rsidR="00000000" w:rsidRPr="00000000">
                                      <w:rPr>
                                        <w:rFonts w:ascii="Calibri" w:cs="Calibri" w:eastAsia="Calibri" w:hAnsi="Calibri"/>
                                        <w:b w:val="1"/>
                                        <w:i w:val="0"/>
                                        <w:smallCaps w:val="0"/>
                                        <w:strike w:val="0"/>
                                        <w:color w:val="000000"/>
                                        <w:sz w:val="18"/>
                                        <w:vertAlign w:val="baseline"/>
                                      </w:rPr>
                                      <w:t xml:space="preserve">       1        2         3         4</w:t>
                                    </w:r>
                                  </w:p>
                                </w:txbxContent>
                              </wps:txbx>
                              <wps:bodyPr anchorCtr="0" anchor="t" bIns="91425" lIns="91425" spcFirstLastPara="1" rIns="91425" wrap="square" tIns="91425">
                                <a:noAutofit/>
                              </wps:bodyPr>
                            </wps:wsp>
                            <wps:wsp>
                              <wps:cNvSpPr txBox="1"/>
                              <wps:cNvPr id="15" name="Shape 15"/>
                              <wps:spPr>
                                <a:xfrm>
                                  <a:off x="492850" y="669013"/>
                                  <a:ext cx="27546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Destructive</w:t>
                                    </w:r>
                                    <w:r w:rsidDel="00000000" w:rsidR="00000000" w:rsidRPr="00000000">
                                      <w:rPr>
                                        <w:rFonts w:ascii="Calibri" w:cs="Calibri" w:eastAsia="Calibri" w:hAnsi="Calibri"/>
                                        <w:b w:val="1"/>
                                        <w:i w:val="0"/>
                                        <w:smallCaps w:val="0"/>
                                        <w:strike w:val="0"/>
                                        <w:color w:val="000000"/>
                                        <w:sz w:val="18"/>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Constructive</w:t>
                                    </w:r>
                                  </w:p>
                                </w:txbxContent>
                              </wps:txbx>
                              <wps:bodyPr anchorCtr="0" anchor="t" bIns="91425" lIns="91425" spcFirstLastPara="1" rIns="91425" wrap="square" tIns="91425">
                                <a:noAutofit/>
                              </wps:bodyPr>
                            </wps:wsp>
                            <wps:wsp>
                              <wps:cNvCnPr/>
                              <wps:spPr>
                                <a:xfrm>
                                  <a:off x="1527050" y="840538"/>
                                  <a:ext cx="6273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7" name="Shape 17"/>
                              <wps:spPr>
                                <a:xfrm>
                                  <a:off x="478925" y="3274588"/>
                                  <a:ext cx="2754600" cy="1098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18" name="Shape 18"/>
                              <wps:spPr>
                                <a:xfrm>
                                  <a:off x="520800" y="3220625"/>
                                  <a:ext cx="26370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Evidence from source:</w:t>
                                    </w:r>
                                  </w:p>
                                </w:txbxContent>
                              </wps:txbx>
                              <wps:bodyPr anchorCtr="0" anchor="t" bIns="91425" lIns="91425" spcFirstLastPara="1" rIns="91425" wrap="square" tIns="91425">
                                <a:noAutofit/>
                              </wps:bodyPr>
                            </wps:wsp>
                            <wps:wsp>
                              <wps:cNvCnPr/>
                              <wps:spPr>
                                <a:xfrm>
                                  <a:off x="469125" y="2789350"/>
                                  <a:ext cx="2715300" cy="99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742450" y="2676700"/>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19057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48020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76982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305945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61132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32170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03207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28" name="Shape 28"/>
                              <wps:spPr>
                                <a:xfrm>
                                  <a:off x="498550" y="2397225"/>
                                  <a:ext cx="2715300" cy="14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9" name="Shape 29"/>
                              <wps:spPr>
                                <a:xfrm>
                                  <a:off x="478925" y="2328600"/>
                                  <a:ext cx="2754600" cy="245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     -4      -3         -2       -1          </w:t>
                                    </w:r>
                                    <w:r w:rsidDel="00000000" w:rsidR="00000000" w:rsidRPr="00000000">
                                      <w:rPr>
                                        <w:rFonts w:ascii="Calibri" w:cs="Calibri" w:eastAsia="Calibri" w:hAnsi="Calibri"/>
                                        <w:b w:val="1"/>
                                        <w:i w:val="0"/>
                                        <w:smallCaps w:val="0"/>
                                        <w:strike w:val="0"/>
                                        <w:color w:val="000000"/>
                                        <w:sz w:val="22"/>
                                        <w:vertAlign w:val="baseline"/>
                                      </w:rPr>
                                      <w:t xml:space="preserve">0 </w:t>
                                    </w:r>
                                    <w:r w:rsidDel="00000000" w:rsidR="00000000" w:rsidRPr="00000000">
                                      <w:rPr>
                                        <w:rFonts w:ascii="Calibri" w:cs="Calibri" w:eastAsia="Calibri" w:hAnsi="Calibri"/>
                                        <w:b w:val="1"/>
                                        <w:i w:val="0"/>
                                        <w:smallCaps w:val="0"/>
                                        <w:strike w:val="0"/>
                                        <w:color w:val="000000"/>
                                        <w:sz w:val="18"/>
                                        <w:vertAlign w:val="baseline"/>
                                      </w:rPr>
                                      <w:t xml:space="preserve">       1        2         3         4</w:t>
                                    </w:r>
                                  </w:p>
                                </w:txbxContent>
                              </wps:txbx>
                              <wps:bodyPr anchorCtr="0" anchor="t" bIns="91425" lIns="91425" spcFirstLastPara="1" rIns="91425" wrap="square" tIns="91425">
                                <a:noAutofit/>
                              </wps:bodyPr>
                            </wps:wsp>
                            <wps:wsp>
                              <wps:cNvSpPr txBox="1"/>
                              <wps:cNvPr id="30" name="Shape 30"/>
                              <wps:spPr>
                                <a:xfrm>
                                  <a:off x="491450" y="2958413"/>
                                  <a:ext cx="27546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Destructive</w:t>
                                    </w:r>
                                    <w:r w:rsidDel="00000000" w:rsidR="00000000" w:rsidRPr="00000000">
                                      <w:rPr>
                                        <w:rFonts w:ascii="Calibri" w:cs="Calibri" w:eastAsia="Calibri" w:hAnsi="Calibri"/>
                                        <w:b w:val="1"/>
                                        <w:i w:val="0"/>
                                        <w:smallCaps w:val="0"/>
                                        <w:strike w:val="0"/>
                                        <w:color w:val="000000"/>
                                        <w:sz w:val="18"/>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Constructive</w:t>
                                    </w:r>
                                  </w:p>
                                </w:txbxContent>
                              </wps:txbx>
                              <wps:bodyPr anchorCtr="0" anchor="t" bIns="91425" lIns="91425" spcFirstLastPara="1" rIns="91425" wrap="square" tIns="91425">
                                <a:noAutofit/>
                              </wps:bodyPr>
                            </wps:wsp>
                            <wps:wsp>
                              <wps:cNvCnPr/>
                              <wps:spPr>
                                <a:xfrm>
                                  <a:off x="1525650" y="3129938"/>
                                  <a:ext cx="6273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66675</wp:posOffset>
                      </wp:positionH>
                      <wp:positionV relativeFrom="paragraph">
                        <wp:posOffset>114300</wp:posOffset>
                      </wp:positionV>
                      <wp:extent cx="2057400" cy="3578303"/>
                      <wp:effectExtent b="0" l="0" r="0" t="0"/>
                      <wp:wrapSquare wrapText="bothSides" distB="0" distT="0" distL="0" distR="0"/>
                      <wp:docPr id="1" name="image6.png"/>
                      <a:graphic>
                        <a:graphicData uri="http://schemas.openxmlformats.org/drawingml/2006/picture">
                          <pic:pic>
                            <pic:nvPicPr>
                              <pic:cNvPr id="0" name="image6.png"/>
                              <pic:cNvPicPr preferRelativeResize="0"/>
                            </pic:nvPicPr>
                            <pic:blipFill>
                              <a:blip r:embed="rId22"/>
                              <a:srcRect/>
                              <a:stretch>
                                <a:fillRect/>
                              </a:stretch>
                            </pic:blipFill>
                            <pic:spPr>
                              <a:xfrm>
                                <a:off x="0" y="0"/>
                                <a:ext cx="2057400" cy="3578303"/>
                              </a:xfrm>
                              <a:prstGeom prst="rect"/>
                              <a:ln/>
                            </pic:spPr>
                          </pic:pic>
                        </a:graphicData>
                      </a:graphic>
                    </wp:anchor>
                  </w:drawing>
                </mc:Fallback>
              </mc:AlternateConten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66675</wp:posOffset>
                      </wp:positionH>
                      <wp:positionV relativeFrom="paragraph">
                        <wp:posOffset>114300</wp:posOffset>
                      </wp:positionV>
                      <wp:extent cx="2057400" cy="3578303"/>
                      <wp:effectExtent b="0" l="0" r="0" t="0"/>
                      <wp:wrapSquare wrapText="bothSides" distB="0" distT="0" distL="0" distR="0"/>
                      <wp:docPr id="3" name=""/>
                      <a:graphic>
                        <a:graphicData uri="http://schemas.microsoft.com/office/word/2010/wordprocessingGroup">
                          <wpg:wgp>
                            <wpg:cNvGrpSpPr/>
                            <wpg:grpSpPr>
                              <a:xfrm>
                                <a:off x="469100" y="39200"/>
                                <a:ext cx="2057400" cy="3578303"/>
                                <a:chOff x="469100" y="39200"/>
                                <a:chExt cx="2778350" cy="4338150"/>
                              </a:xfrm>
                            </wpg:grpSpPr>
                            <wps:wsp>
                              <wps:cNvSpPr/>
                              <wps:cNvPr id="2" name="Shape 2"/>
                              <wps:spPr>
                                <a:xfrm>
                                  <a:off x="480325" y="985188"/>
                                  <a:ext cx="2754600" cy="1098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22200" y="931225"/>
                                  <a:ext cx="26370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Evidence from source:</w:t>
                                    </w:r>
                                  </w:p>
                                </w:txbxContent>
                              </wps:txbx>
                              <wps:bodyPr anchorCtr="0" anchor="t" bIns="91425" lIns="91425" spcFirstLastPara="1" rIns="91425" wrap="square" tIns="91425">
                                <a:noAutofit/>
                              </wps:bodyPr>
                            </wps:wsp>
                            <wps:wsp>
                              <wps:cNvCnPr/>
                              <wps:spPr>
                                <a:xfrm>
                                  <a:off x="470525" y="499950"/>
                                  <a:ext cx="2715300" cy="99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743850" y="387300"/>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19197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48160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77122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306085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61272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32310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03347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13" name="Shape 13"/>
                              <wps:spPr>
                                <a:xfrm>
                                  <a:off x="499950" y="107825"/>
                                  <a:ext cx="2715300" cy="14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4" name="Shape 14"/>
                              <wps:spPr>
                                <a:xfrm>
                                  <a:off x="480325" y="39200"/>
                                  <a:ext cx="2754600" cy="245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     -4      -3         -2       -1          </w:t>
                                    </w:r>
                                    <w:r w:rsidDel="00000000" w:rsidR="00000000" w:rsidRPr="00000000">
                                      <w:rPr>
                                        <w:rFonts w:ascii="Calibri" w:cs="Calibri" w:eastAsia="Calibri" w:hAnsi="Calibri"/>
                                        <w:b w:val="1"/>
                                        <w:i w:val="0"/>
                                        <w:smallCaps w:val="0"/>
                                        <w:strike w:val="0"/>
                                        <w:color w:val="000000"/>
                                        <w:sz w:val="22"/>
                                        <w:vertAlign w:val="baseline"/>
                                      </w:rPr>
                                      <w:t xml:space="preserve">0 </w:t>
                                    </w:r>
                                    <w:r w:rsidDel="00000000" w:rsidR="00000000" w:rsidRPr="00000000">
                                      <w:rPr>
                                        <w:rFonts w:ascii="Calibri" w:cs="Calibri" w:eastAsia="Calibri" w:hAnsi="Calibri"/>
                                        <w:b w:val="1"/>
                                        <w:i w:val="0"/>
                                        <w:smallCaps w:val="0"/>
                                        <w:strike w:val="0"/>
                                        <w:color w:val="000000"/>
                                        <w:sz w:val="18"/>
                                        <w:vertAlign w:val="baseline"/>
                                      </w:rPr>
                                      <w:t xml:space="preserve">       1        2         3         4</w:t>
                                    </w:r>
                                  </w:p>
                                </w:txbxContent>
                              </wps:txbx>
                              <wps:bodyPr anchorCtr="0" anchor="t" bIns="91425" lIns="91425" spcFirstLastPara="1" rIns="91425" wrap="square" tIns="91425">
                                <a:noAutofit/>
                              </wps:bodyPr>
                            </wps:wsp>
                            <wps:wsp>
                              <wps:cNvSpPr txBox="1"/>
                              <wps:cNvPr id="15" name="Shape 15"/>
                              <wps:spPr>
                                <a:xfrm>
                                  <a:off x="492850" y="669013"/>
                                  <a:ext cx="27546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Destructive</w:t>
                                    </w:r>
                                    <w:r w:rsidDel="00000000" w:rsidR="00000000" w:rsidRPr="00000000">
                                      <w:rPr>
                                        <w:rFonts w:ascii="Calibri" w:cs="Calibri" w:eastAsia="Calibri" w:hAnsi="Calibri"/>
                                        <w:b w:val="1"/>
                                        <w:i w:val="0"/>
                                        <w:smallCaps w:val="0"/>
                                        <w:strike w:val="0"/>
                                        <w:color w:val="000000"/>
                                        <w:sz w:val="18"/>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Constructive</w:t>
                                    </w:r>
                                  </w:p>
                                </w:txbxContent>
                              </wps:txbx>
                              <wps:bodyPr anchorCtr="0" anchor="t" bIns="91425" lIns="91425" spcFirstLastPara="1" rIns="91425" wrap="square" tIns="91425">
                                <a:noAutofit/>
                              </wps:bodyPr>
                            </wps:wsp>
                            <wps:wsp>
                              <wps:cNvCnPr/>
                              <wps:spPr>
                                <a:xfrm>
                                  <a:off x="1527050" y="840538"/>
                                  <a:ext cx="6273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7" name="Shape 17"/>
                              <wps:spPr>
                                <a:xfrm>
                                  <a:off x="478925" y="3274588"/>
                                  <a:ext cx="2754600" cy="1098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18" name="Shape 18"/>
                              <wps:spPr>
                                <a:xfrm>
                                  <a:off x="520800" y="3220625"/>
                                  <a:ext cx="26370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Evidence from source:</w:t>
                                    </w:r>
                                  </w:p>
                                </w:txbxContent>
                              </wps:txbx>
                              <wps:bodyPr anchorCtr="0" anchor="t" bIns="91425" lIns="91425" spcFirstLastPara="1" rIns="91425" wrap="square" tIns="91425">
                                <a:noAutofit/>
                              </wps:bodyPr>
                            </wps:wsp>
                            <wps:wsp>
                              <wps:cNvCnPr/>
                              <wps:spPr>
                                <a:xfrm>
                                  <a:off x="469125" y="2789350"/>
                                  <a:ext cx="2715300" cy="99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742450" y="2676700"/>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19057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48020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76982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305945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61132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32170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03207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28" name="Shape 28"/>
                              <wps:spPr>
                                <a:xfrm>
                                  <a:off x="498550" y="2397225"/>
                                  <a:ext cx="2715300" cy="14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9" name="Shape 29"/>
                              <wps:spPr>
                                <a:xfrm>
                                  <a:off x="478925" y="2328600"/>
                                  <a:ext cx="2754600" cy="245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     -4      -3         -2       -1          </w:t>
                                    </w:r>
                                    <w:r w:rsidDel="00000000" w:rsidR="00000000" w:rsidRPr="00000000">
                                      <w:rPr>
                                        <w:rFonts w:ascii="Calibri" w:cs="Calibri" w:eastAsia="Calibri" w:hAnsi="Calibri"/>
                                        <w:b w:val="1"/>
                                        <w:i w:val="0"/>
                                        <w:smallCaps w:val="0"/>
                                        <w:strike w:val="0"/>
                                        <w:color w:val="000000"/>
                                        <w:sz w:val="22"/>
                                        <w:vertAlign w:val="baseline"/>
                                      </w:rPr>
                                      <w:t xml:space="preserve">0 </w:t>
                                    </w:r>
                                    <w:r w:rsidDel="00000000" w:rsidR="00000000" w:rsidRPr="00000000">
                                      <w:rPr>
                                        <w:rFonts w:ascii="Calibri" w:cs="Calibri" w:eastAsia="Calibri" w:hAnsi="Calibri"/>
                                        <w:b w:val="1"/>
                                        <w:i w:val="0"/>
                                        <w:smallCaps w:val="0"/>
                                        <w:strike w:val="0"/>
                                        <w:color w:val="000000"/>
                                        <w:sz w:val="18"/>
                                        <w:vertAlign w:val="baseline"/>
                                      </w:rPr>
                                      <w:t xml:space="preserve">       1        2         3         4</w:t>
                                    </w:r>
                                  </w:p>
                                </w:txbxContent>
                              </wps:txbx>
                              <wps:bodyPr anchorCtr="0" anchor="t" bIns="91425" lIns="91425" spcFirstLastPara="1" rIns="91425" wrap="square" tIns="91425">
                                <a:noAutofit/>
                              </wps:bodyPr>
                            </wps:wsp>
                            <wps:wsp>
                              <wps:cNvSpPr txBox="1"/>
                              <wps:cNvPr id="30" name="Shape 30"/>
                              <wps:spPr>
                                <a:xfrm>
                                  <a:off x="491450" y="2958413"/>
                                  <a:ext cx="27546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Destructive</w:t>
                                    </w:r>
                                    <w:r w:rsidDel="00000000" w:rsidR="00000000" w:rsidRPr="00000000">
                                      <w:rPr>
                                        <w:rFonts w:ascii="Calibri" w:cs="Calibri" w:eastAsia="Calibri" w:hAnsi="Calibri"/>
                                        <w:b w:val="1"/>
                                        <w:i w:val="0"/>
                                        <w:smallCaps w:val="0"/>
                                        <w:strike w:val="0"/>
                                        <w:color w:val="000000"/>
                                        <w:sz w:val="18"/>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Constructive</w:t>
                                    </w:r>
                                  </w:p>
                                </w:txbxContent>
                              </wps:txbx>
                              <wps:bodyPr anchorCtr="0" anchor="t" bIns="91425" lIns="91425" spcFirstLastPara="1" rIns="91425" wrap="square" tIns="91425">
                                <a:noAutofit/>
                              </wps:bodyPr>
                            </wps:wsp>
                            <wps:wsp>
                              <wps:cNvCnPr/>
                              <wps:spPr>
                                <a:xfrm>
                                  <a:off x="1525650" y="3129938"/>
                                  <a:ext cx="6273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66675</wp:posOffset>
                      </wp:positionH>
                      <wp:positionV relativeFrom="paragraph">
                        <wp:posOffset>114300</wp:posOffset>
                      </wp:positionV>
                      <wp:extent cx="2057400" cy="3578303"/>
                      <wp:effectExtent b="0" l="0" r="0" t="0"/>
                      <wp:wrapSquare wrapText="bothSides" distB="0" distT="0" distL="0" distR="0"/>
                      <wp:docPr id="3" name="image10.png"/>
                      <a:graphic>
                        <a:graphicData uri="http://schemas.openxmlformats.org/drawingml/2006/picture">
                          <pic:pic>
                            <pic:nvPicPr>
                              <pic:cNvPr id="0" name="image10.png"/>
                              <pic:cNvPicPr preferRelativeResize="0"/>
                            </pic:nvPicPr>
                            <pic:blipFill>
                              <a:blip r:embed="rId22"/>
                              <a:srcRect/>
                              <a:stretch>
                                <a:fillRect/>
                              </a:stretch>
                            </pic:blipFill>
                            <pic:spPr>
                              <a:xfrm>
                                <a:off x="0" y="0"/>
                                <a:ext cx="2057400" cy="3578303"/>
                              </a:xfrm>
                              <a:prstGeom prst="rect"/>
                              <a:ln/>
                            </pic:spPr>
                          </pic:pic>
                        </a:graphicData>
                      </a:graphic>
                    </wp:anchor>
                  </w:drawing>
                </mc:Fallback>
              </mc:AlternateConten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66675</wp:posOffset>
                      </wp:positionH>
                      <wp:positionV relativeFrom="paragraph">
                        <wp:posOffset>114300</wp:posOffset>
                      </wp:positionV>
                      <wp:extent cx="2057400" cy="3578303"/>
                      <wp:effectExtent b="0" l="0" r="0" t="0"/>
                      <wp:wrapSquare wrapText="bothSides" distB="0" distT="0" distL="0" distR="0"/>
                      <wp:docPr id="2" name=""/>
                      <a:graphic>
                        <a:graphicData uri="http://schemas.microsoft.com/office/word/2010/wordprocessingGroup">
                          <wpg:wgp>
                            <wpg:cNvGrpSpPr/>
                            <wpg:grpSpPr>
                              <a:xfrm>
                                <a:off x="469100" y="39200"/>
                                <a:ext cx="2057400" cy="3578303"/>
                                <a:chOff x="469100" y="39200"/>
                                <a:chExt cx="2778350" cy="4338150"/>
                              </a:xfrm>
                            </wpg:grpSpPr>
                            <wps:wsp>
                              <wps:cNvSpPr/>
                              <wps:cNvPr id="2" name="Shape 2"/>
                              <wps:spPr>
                                <a:xfrm>
                                  <a:off x="480325" y="985188"/>
                                  <a:ext cx="2754600" cy="1098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22200" y="931225"/>
                                  <a:ext cx="26370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Evidence from source:</w:t>
                                    </w:r>
                                  </w:p>
                                </w:txbxContent>
                              </wps:txbx>
                              <wps:bodyPr anchorCtr="0" anchor="t" bIns="91425" lIns="91425" spcFirstLastPara="1" rIns="91425" wrap="square" tIns="91425">
                                <a:noAutofit/>
                              </wps:bodyPr>
                            </wps:wsp>
                            <wps:wsp>
                              <wps:cNvCnPr/>
                              <wps:spPr>
                                <a:xfrm>
                                  <a:off x="470525" y="499950"/>
                                  <a:ext cx="2715300" cy="99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743850" y="387300"/>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19197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48160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77122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306085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61272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323100"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033475" y="4019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13" name="Shape 13"/>
                              <wps:spPr>
                                <a:xfrm>
                                  <a:off x="499950" y="107825"/>
                                  <a:ext cx="2715300" cy="14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4" name="Shape 14"/>
                              <wps:spPr>
                                <a:xfrm>
                                  <a:off x="480325" y="39200"/>
                                  <a:ext cx="2754600" cy="245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     -4      -3         -2       -1          </w:t>
                                    </w:r>
                                    <w:r w:rsidDel="00000000" w:rsidR="00000000" w:rsidRPr="00000000">
                                      <w:rPr>
                                        <w:rFonts w:ascii="Calibri" w:cs="Calibri" w:eastAsia="Calibri" w:hAnsi="Calibri"/>
                                        <w:b w:val="1"/>
                                        <w:i w:val="0"/>
                                        <w:smallCaps w:val="0"/>
                                        <w:strike w:val="0"/>
                                        <w:color w:val="000000"/>
                                        <w:sz w:val="22"/>
                                        <w:vertAlign w:val="baseline"/>
                                      </w:rPr>
                                      <w:t xml:space="preserve">0 </w:t>
                                    </w:r>
                                    <w:r w:rsidDel="00000000" w:rsidR="00000000" w:rsidRPr="00000000">
                                      <w:rPr>
                                        <w:rFonts w:ascii="Calibri" w:cs="Calibri" w:eastAsia="Calibri" w:hAnsi="Calibri"/>
                                        <w:b w:val="1"/>
                                        <w:i w:val="0"/>
                                        <w:smallCaps w:val="0"/>
                                        <w:strike w:val="0"/>
                                        <w:color w:val="000000"/>
                                        <w:sz w:val="18"/>
                                        <w:vertAlign w:val="baseline"/>
                                      </w:rPr>
                                      <w:t xml:space="preserve">       1        2         3         4</w:t>
                                    </w:r>
                                  </w:p>
                                </w:txbxContent>
                              </wps:txbx>
                              <wps:bodyPr anchorCtr="0" anchor="t" bIns="91425" lIns="91425" spcFirstLastPara="1" rIns="91425" wrap="square" tIns="91425">
                                <a:noAutofit/>
                              </wps:bodyPr>
                            </wps:wsp>
                            <wps:wsp>
                              <wps:cNvSpPr txBox="1"/>
                              <wps:cNvPr id="15" name="Shape 15"/>
                              <wps:spPr>
                                <a:xfrm>
                                  <a:off x="492850" y="669013"/>
                                  <a:ext cx="27546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Destructive</w:t>
                                    </w:r>
                                    <w:r w:rsidDel="00000000" w:rsidR="00000000" w:rsidRPr="00000000">
                                      <w:rPr>
                                        <w:rFonts w:ascii="Calibri" w:cs="Calibri" w:eastAsia="Calibri" w:hAnsi="Calibri"/>
                                        <w:b w:val="1"/>
                                        <w:i w:val="0"/>
                                        <w:smallCaps w:val="0"/>
                                        <w:strike w:val="0"/>
                                        <w:color w:val="000000"/>
                                        <w:sz w:val="18"/>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Constructive</w:t>
                                    </w:r>
                                  </w:p>
                                </w:txbxContent>
                              </wps:txbx>
                              <wps:bodyPr anchorCtr="0" anchor="t" bIns="91425" lIns="91425" spcFirstLastPara="1" rIns="91425" wrap="square" tIns="91425">
                                <a:noAutofit/>
                              </wps:bodyPr>
                            </wps:wsp>
                            <wps:wsp>
                              <wps:cNvCnPr/>
                              <wps:spPr>
                                <a:xfrm>
                                  <a:off x="1527050" y="840538"/>
                                  <a:ext cx="6273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7" name="Shape 17"/>
                              <wps:spPr>
                                <a:xfrm>
                                  <a:off x="478925" y="3274588"/>
                                  <a:ext cx="2754600" cy="1098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18" name="Shape 18"/>
                              <wps:spPr>
                                <a:xfrm>
                                  <a:off x="520800" y="3220625"/>
                                  <a:ext cx="26370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Evidence from source:</w:t>
                                    </w:r>
                                  </w:p>
                                </w:txbxContent>
                              </wps:txbx>
                              <wps:bodyPr anchorCtr="0" anchor="t" bIns="91425" lIns="91425" spcFirstLastPara="1" rIns="91425" wrap="square" tIns="91425">
                                <a:noAutofit/>
                              </wps:bodyPr>
                            </wps:wsp>
                            <wps:wsp>
                              <wps:cNvCnPr/>
                              <wps:spPr>
                                <a:xfrm>
                                  <a:off x="469125" y="2789350"/>
                                  <a:ext cx="2715300" cy="99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742450" y="2676700"/>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19057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48020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276982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305945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61132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321700"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a:off x="1032075" y="2691325"/>
                                  <a:ext cx="300" cy="235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28" name="Shape 28"/>
                              <wps:spPr>
                                <a:xfrm>
                                  <a:off x="498550" y="2397225"/>
                                  <a:ext cx="2715300" cy="14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9" name="Shape 29"/>
                              <wps:spPr>
                                <a:xfrm>
                                  <a:off x="478925" y="2328600"/>
                                  <a:ext cx="2754600" cy="245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     -4      -3         -2       -1          </w:t>
                                    </w:r>
                                    <w:r w:rsidDel="00000000" w:rsidR="00000000" w:rsidRPr="00000000">
                                      <w:rPr>
                                        <w:rFonts w:ascii="Calibri" w:cs="Calibri" w:eastAsia="Calibri" w:hAnsi="Calibri"/>
                                        <w:b w:val="1"/>
                                        <w:i w:val="0"/>
                                        <w:smallCaps w:val="0"/>
                                        <w:strike w:val="0"/>
                                        <w:color w:val="000000"/>
                                        <w:sz w:val="22"/>
                                        <w:vertAlign w:val="baseline"/>
                                      </w:rPr>
                                      <w:t xml:space="preserve">0 </w:t>
                                    </w:r>
                                    <w:r w:rsidDel="00000000" w:rsidR="00000000" w:rsidRPr="00000000">
                                      <w:rPr>
                                        <w:rFonts w:ascii="Calibri" w:cs="Calibri" w:eastAsia="Calibri" w:hAnsi="Calibri"/>
                                        <w:b w:val="1"/>
                                        <w:i w:val="0"/>
                                        <w:smallCaps w:val="0"/>
                                        <w:strike w:val="0"/>
                                        <w:color w:val="000000"/>
                                        <w:sz w:val="18"/>
                                        <w:vertAlign w:val="baseline"/>
                                      </w:rPr>
                                      <w:t xml:space="preserve">       1        2         3         4</w:t>
                                    </w:r>
                                  </w:p>
                                </w:txbxContent>
                              </wps:txbx>
                              <wps:bodyPr anchorCtr="0" anchor="t" bIns="91425" lIns="91425" spcFirstLastPara="1" rIns="91425" wrap="square" tIns="91425">
                                <a:noAutofit/>
                              </wps:bodyPr>
                            </wps:wsp>
                            <wps:wsp>
                              <wps:cNvSpPr txBox="1"/>
                              <wps:cNvPr id="30" name="Shape 30"/>
                              <wps:spPr>
                                <a:xfrm>
                                  <a:off x="491450" y="2958413"/>
                                  <a:ext cx="2754600" cy="21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Destructive</w:t>
                                    </w:r>
                                    <w:r w:rsidDel="00000000" w:rsidR="00000000" w:rsidRPr="00000000">
                                      <w:rPr>
                                        <w:rFonts w:ascii="Calibri" w:cs="Calibri" w:eastAsia="Calibri" w:hAnsi="Calibri"/>
                                        <w:b w:val="1"/>
                                        <w:i w:val="0"/>
                                        <w:smallCaps w:val="0"/>
                                        <w:strike w:val="0"/>
                                        <w:color w:val="000000"/>
                                        <w:sz w:val="18"/>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Constructive</w:t>
                                    </w:r>
                                  </w:p>
                                </w:txbxContent>
                              </wps:txbx>
                              <wps:bodyPr anchorCtr="0" anchor="t" bIns="91425" lIns="91425" spcFirstLastPara="1" rIns="91425" wrap="square" tIns="91425">
                                <a:noAutofit/>
                              </wps:bodyPr>
                            </wps:wsp>
                            <wps:wsp>
                              <wps:cNvCnPr/>
                              <wps:spPr>
                                <a:xfrm>
                                  <a:off x="1525650" y="3129938"/>
                                  <a:ext cx="6273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66675</wp:posOffset>
                      </wp:positionH>
                      <wp:positionV relativeFrom="paragraph">
                        <wp:posOffset>114300</wp:posOffset>
                      </wp:positionV>
                      <wp:extent cx="2057400" cy="3578303"/>
                      <wp:effectExtent b="0" l="0" r="0" t="0"/>
                      <wp:wrapSquare wrapText="bothSides" distB="0" distT="0" distL="0" distR="0"/>
                      <wp:docPr id="2" name="image7.png"/>
                      <a:graphic>
                        <a:graphicData uri="http://schemas.openxmlformats.org/drawingml/2006/picture">
                          <pic:pic>
                            <pic:nvPicPr>
                              <pic:cNvPr id="0" name="image7.png"/>
                              <pic:cNvPicPr preferRelativeResize="0"/>
                            </pic:nvPicPr>
                            <pic:blipFill>
                              <a:blip r:embed="rId22"/>
                              <a:srcRect/>
                              <a:stretch>
                                <a:fillRect/>
                              </a:stretch>
                            </pic:blipFill>
                            <pic:spPr>
                              <a:xfrm>
                                <a:off x="0" y="0"/>
                                <a:ext cx="2057400" cy="3578303"/>
                              </a:xfrm>
                              <a:prstGeom prst="rect"/>
                              <a:ln/>
                            </pic:spPr>
                          </pic:pic>
                        </a:graphicData>
                      </a:graphic>
                    </wp:anchor>
                  </w:drawing>
                </mc:Fallback>
              </mc:AlternateContent>
            </w:r>
          </w:p>
        </w:tc>
      </w:tr>
    </w:tbl>
    <w:p w:rsidR="00000000" w:rsidDel="00000000" w:rsidP="00000000" w:rsidRDefault="00000000" w:rsidRPr="00000000" w14:paraId="000000A7">
      <w:pPr>
        <w:widowControl w:val="0"/>
        <w:spacing w:line="240" w:lineRule="auto"/>
        <w:ind w:left="-810" w:firstLine="0"/>
        <w:rPr>
          <w:sz w:val="6"/>
          <w:szCs w:val="6"/>
        </w:rPr>
      </w:pPr>
      <w:r w:rsidDel="00000000" w:rsidR="00000000" w:rsidRPr="00000000">
        <w:rPr>
          <w:rtl w:val="0"/>
        </w:rPr>
      </w:r>
    </w:p>
    <w:tbl>
      <w:tblPr>
        <w:tblStyle w:val="Table12"/>
        <w:tblW w:w="11025.0" w:type="dxa"/>
        <w:jc w:val="left"/>
        <w:tblInd w:w="-7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25"/>
        <w:tblGridChange w:id="0">
          <w:tblGrid>
            <w:gridCol w:w="11025"/>
          </w:tblGrid>
        </w:tblGridChange>
      </w:tblGrid>
      <w:tr>
        <w:trPr>
          <w:cantSplit w:val="0"/>
          <w:trHeight w:val="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2: </w:t>
            </w:r>
            <w:r w:rsidDel="00000000" w:rsidR="00000000" w:rsidRPr="00000000">
              <w:rPr>
                <w:rFonts w:ascii="Calibri" w:cs="Calibri" w:eastAsia="Calibri" w:hAnsi="Calibri"/>
                <w:rtl w:val="0"/>
              </w:rPr>
              <w:t xml:space="preserve">Add all the values you circled above to calculate your</w:t>
            </w:r>
            <w:r w:rsidDel="00000000" w:rsidR="00000000" w:rsidRPr="00000000">
              <w:rPr>
                <w:rFonts w:ascii="Calibri" w:cs="Calibri" w:eastAsia="Calibri" w:hAnsi="Calibri"/>
                <w:b w:val="1"/>
                <w:bCs w:val="1"/>
                <w:rtl w:val="0"/>
              </w:rPr>
              <w:t xml:space="preserve"> final cost score</w:t>
            </w:r>
            <w:r w:rsidDel="00000000" w:rsidR="00000000" w:rsidRPr="00000000">
              <w:rPr>
                <w:rFonts w:ascii="Calibri" w:cs="Calibri" w:eastAsia="Calibri" w:hAnsi="Calibri"/>
                <w:rtl w:val="0"/>
              </w:rPr>
              <w:t xml:space="preserve"> (don’t forget the negative sign if needed!).  Based on your final cost score, summarize the cost of military industrialization.</w:t>
            </w:r>
          </w:p>
        </w:tc>
      </w:tr>
    </w:tbl>
    <w:p w:rsidR="00000000" w:rsidDel="00000000" w:rsidP="00000000" w:rsidRDefault="00000000" w:rsidRPr="00000000" w14:paraId="000000A9">
      <w:pPr>
        <w:widowControl w:val="0"/>
        <w:spacing w:line="240" w:lineRule="auto"/>
        <w:ind w:left="-810" w:firstLine="0"/>
        <w:jc w:val="center"/>
        <w:rPr>
          <w:rFonts w:ascii="Calibri" w:cs="Calibri" w:eastAsia="Calibri" w:hAnsi="Calibri"/>
          <w:b w:val="1"/>
          <w:bCs w:val="1"/>
          <w:sz w:val="16"/>
          <w:szCs w:val="16"/>
        </w:rPr>
      </w:pPr>
      <w:r w:rsidDel="00000000" w:rsidR="00000000" w:rsidRPr="00000000">
        <w:rPr>
          <w:rtl w:val="0"/>
        </w:rPr>
      </w:r>
    </w:p>
    <w:tbl>
      <w:tblPr>
        <w:tblStyle w:val="Table13"/>
        <w:tblW w:w="1103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1515"/>
        <w:gridCol w:w="1515"/>
        <w:gridCol w:w="1515"/>
        <w:gridCol w:w="1515"/>
        <w:gridCol w:w="1515"/>
        <w:gridCol w:w="1940.0000000000005"/>
        <w:tblGridChange w:id="0">
          <w:tblGrid>
            <w:gridCol w:w="1515"/>
            <w:gridCol w:w="1515"/>
            <w:gridCol w:w="1515"/>
            <w:gridCol w:w="1515"/>
            <w:gridCol w:w="1515"/>
            <w:gridCol w:w="1515"/>
            <w:gridCol w:w="1940.000000000000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B</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C</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E</w:t>
            </w:r>
          </w:p>
        </w:tc>
        <w:tc>
          <w:tcPr>
            <w:tcBorders>
              <w:right w:color="000000" w:space="0" w:sz="2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F</w:t>
            </w:r>
          </w:p>
        </w:tc>
        <w:tc>
          <w:tcPr>
            <w:tcBorders>
              <w:top w:color="000000" w:space="0" w:sz="24" w:val="single"/>
              <w:left w:color="000000" w:space="0" w:sz="24" w:val="single"/>
              <w:right w:color="000000" w:space="0" w:sz="2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Final Cost Score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c>
          <w:tcPr>
            <w:tcBorders>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c>
          <w:tcPr>
            <w:tcBorders>
              <w:left w:color="000000" w:space="0" w:sz="24" w:val="single"/>
              <w:bottom w:color="000000" w:space="0" w:sz="24" w:val="single"/>
              <w:right w:color="000000" w:space="0" w:sz="2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 </w:t>
            </w:r>
          </w:p>
        </w:tc>
      </w:tr>
    </w:tbl>
    <w:p w:rsidR="00000000" w:rsidDel="00000000" w:rsidP="00000000" w:rsidRDefault="00000000" w:rsidRPr="00000000" w14:paraId="000000B8">
      <w:pPr>
        <w:widowControl w:val="0"/>
        <w:spacing w:line="240" w:lineRule="auto"/>
        <w:ind w:left="-810" w:firstLine="0"/>
        <w:rPr>
          <w:rFonts w:ascii="Calibri" w:cs="Calibri" w:eastAsia="Calibri" w:hAnsi="Calibri"/>
          <w:b w:val="1"/>
          <w:bCs w:val="1"/>
          <w:sz w:val="16"/>
          <w:szCs w:val="16"/>
        </w:rPr>
      </w:pPr>
      <w:r w:rsidDel="00000000" w:rsidR="00000000" w:rsidRPr="00000000">
        <w:rPr>
          <w:rtl w:val="0"/>
        </w:rPr>
      </w:r>
    </w:p>
    <w:tbl>
      <w:tblPr>
        <w:tblStyle w:val="Table14"/>
        <w:tblW w:w="11035.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35"/>
        <w:tblGridChange w:id="0">
          <w:tblGrid>
            <w:gridCol w:w="11035"/>
          </w:tblGrid>
        </w:tblGridChange>
      </w:tblGrid>
      <w:tr>
        <w:trPr>
          <w:cantSplit w:val="0"/>
          <w:trHeight w:val="1410"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Overall, military industrialization cost…</w:t>
            </w:r>
          </w:p>
        </w:tc>
      </w:tr>
    </w:tbl>
    <w:p w:rsidR="00000000" w:rsidDel="00000000" w:rsidP="00000000" w:rsidRDefault="00000000" w:rsidRPr="00000000" w14:paraId="000000BA">
      <w:pPr>
        <w:widowControl w:val="0"/>
        <w:spacing w:line="240" w:lineRule="auto"/>
        <w:ind w:left="-990" w:firstLine="0"/>
        <w:rPr>
          <w:rFonts w:ascii="Calibri" w:cs="Calibri" w:eastAsia="Calibri" w:hAnsi="Calibri"/>
          <w:sz w:val="2"/>
          <w:szCs w:val="2"/>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rPr/>
    </w:pPr>
    <w:r w:rsidDel="00000000" w:rsidR="00000000" w:rsidRPr="00000000">
      <w:rPr>
        <w:rtl w:val="0"/>
      </w:rPr>
    </w:r>
  </w:p>
  <w:tbl>
    <w:tblPr>
      <w:tblStyle w:val="Table15"/>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BD">
          <w:pPr>
            <w:widowControl w:val="0"/>
            <w:spacing w:line="240" w:lineRule="auto"/>
            <w:rPr/>
          </w:pPr>
          <w:r w:rsidDel="00000000" w:rsidR="00000000" w:rsidRPr="00000000">
            <w:rPr/>
            <w:drawing>
              <wp:inline distB="114300" distT="114300" distL="114300" distR="114300">
                <wp:extent cx="1035326" cy="190500"/>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BE">
          <w:pPr>
            <w:widowControl w:val="0"/>
            <w:spacing w:line="240" w:lineRule="auto"/>
            <w:jc w:val="center"/>
            <w:rPr/>
          </w:pPr>
          <w:r w:rsidDel="00000000" w:rsidR="00000000" w:rsidRPr="00000000">
            <w:rPr/>
            <w:drawing>
              <wp:inline distB="114300" distT="114300" distL="114300" distR="114300">
                <wp:extent cx="1866900" cy="200025"/>
                <wp:effectExtent b="0" l="0" r="0" t="0"/>
                <wp:docPr id="1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BF">
          <w:pPr>
            <w:widowControl w:val="0"/>
            <w:spacing w:line="240" w:lineRule="auto"/>
            <w:jc w:val="right"/>
            <w:rPr/>
          </w:pPr>
          <w:r w:rsidDel="00000000" w:rsidR="00000000" w:rsidRPr="00000000">
            <w:rPr/>
            <w:drawing>
              <wp:inline distB="114300" distT="114300" distL="114300" distR="114300">
                <wp:extent cx="766763" cy="278823"/>
                <wp:effectExtent b="0" l="0" r="0" t="0"/>
                <wp:docPr id="8"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0">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hyperlink" Target="https://www.loc.gov/item/2017666367/" TargetMode="External"/><Relationship Id="rId22" Type="http://schemas.openxmlformats.org/officeDocument/2006/relationships/image" Target="media/image6.png"/><Relationship Id="rId10" Type="http://schemas.openxmlformats.org/officeDocument/2006/relationships/image" Target="media/image5.png"/><Relationship Id="rId21" Type="http://schemas.openxmlformats.org/officeDocument/2006/relationships/hyperlink" Target="https://www.loc.gov/resource/ppmsca.40788/?__cf_chl_f_tk=tMYqOYq5eVdrGo1s4OaAyfJlmrtWSEuDx6DAULc89eM-1783425325-1.0.1.1-WS3ZZeg419xPT.GNb0xaZivDHw.g7HfM_q7AbtUvmlQ" TargetMode="External"/><Relationship Id="rId13" Type="http://schemas.openxmlformats.org/officeDocument/2006/relationships/hyperlink" Target="https://www.loc.gov/item/2025164794/" TargetMode="External"/><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www.loc.gov/item/2017674538/" TargetMode="External"/><Relationship Id="rId14" Type="http://schemas.openxmlformats.org/officeDocument/2006/relationships/image" Target="media/image8.png"/><Relationship Id="rId17" Type="http://schemas.openxmlformats.org/officeDocument/2006/relationships/hyperlink" Target="https://www.loc.gov/collections/world-war-i-rotogravures/articles-and-essays/events-and-statistics/mobilized-strength-and-casualty-losses/" TargetMode="External"/><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yperlink" Target="https://catalogue.bnf.fr/ark:/12148/cb40504352c" TargetMode="External"/><Relationship Id="rId6" Type="http://schemas.openxmlformats.org/officeDocument/2006/relationships/hyperlink" Target="https://docs.google.com/document/d/1GoyUZENfPNo1S34UTSUC_zhFBlqC-G1EG2ywhAkOl94/edit?usp=sharing" TargetMode="External"/><Relationship Id="rId18" Type="http://schemas.openxmlformats.org/officeDocument/2006/relationships/image" Target="media/image11.png"/><Relationship Id="rId7" Type="http://schemas.openxmlformats.org/officeDocument/2006/relationships/hyperlink" Target="https://docs.google.com/document/d/13KXUeQkj6Krc4aNkbPZrK7Wo-BrJqd7X1KXb34bf_Fo/edit?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