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52CA018" w14:textId="77777777" w:rsidR="00EB3C5D" w:rsidRPr="00EB3C5D" w:rsidRDefault="00821D71" w:rsidP="00F503AB">
      <w:pPr>
        <w:pStyle w:val="BlueprintHeading"/>
      </w:pPr>
      <w:r>
        <w:rPr>
          <w:rFonts w:eastAsia="Calibri"/>
        </w:rPr>
        <w:t>8</w:t>
      </w:r>
      <w:r w:rsidRPr="00821D71">
        <w:rPr>
          <w:rFonts w:eastAsia="Calibri"/>
          <w:bCs/>
          <w:szCs w:val="28"/>
        </w:rPr>
        <w:t>th</w:t>
      </w:r>
      <w:r>
        <w:rPr>
          <w:rFonts w:eastAsia="Calibri"/>
        </w:rPr>
        <w:t xml:space="preserve"> Grade</w:t>
      </w:r>
      <w:r w:rsidR="00EB3C5D" w:rsidRPr="00EB3C5D">
        <w:rPr>
          <w:rFonts w:eastAsia="Calibri"/>
        </w:rPr>
        <w:t xml:space="preserve"> Suburbs Inquiry</w:t>
      </w:r>
    </w:p>
    <w:p w14:paraId="1C067DCE" w14:textId="77777777" w:rsidR="004B536D" w:rsidRDefault="00EB3C5D" w:rsidP="007119B2">
      <w:pPr>
        <w:pStyle w:val="TitlePageHeader"/>
        <w:spacing w:after="360"/>
        <w:jc w:val="center"/>
        <w:rPr>
          <w:rFonts w:eastAsia="Georgia"/>
        </w:rPr>
      </w:pPr>
      <w:r w:rsidRPr="000D4ADF">
        <w:rPr>
          <w:rFonts w:eastAsia="Georgia"/>
        </w:rPr>
        <w:t xml:space="preserve">Were </w:t>
      </w:r>
      <w:r w:rsidR="00821D71">
        <w:rPr>
          <w:rFonts w:eastAsia="Georgia"/>
        </w:rPr>
        <w:t>S</w:t>
      </w:r>
      <w:r w:rsidRPr="000D4ADF">
        <w:rPr>
          <w:rFonts w:eastAsia="Georgia"/>
        </w:rPr>
        <w:t xml:space="preserve">uburbs </w:t>
      </w:r>
      <w:r w:rsidR="00821D71">
        <w:rPr>
          <w:rFonts w:eastAsia="Georgia"/>
        </w:rPr>
        <w:t>G</w:t>
      </w:r>
      <w:r w:rsidRPr="000D4ADF">
        <w:rPr>
          <w:rFonts w:eastAsia="Georgia"/>
        </w:rPr>
        <w:t xml:space="preserve">ood </w:t>
      </w:r>
      <w:r w:rsidR="007119B2">
        <w:rPr>
          <w:rFonts w:eastAsia="Georgia"/>
        </w:rPr>
        <w:br/>
      </w:r>
      <w:r w:rsidRPr="000D4ADF">
        <w:rPr>
          <w:rFonts w:eastAsia="Georgia"/>
        </w:rPr>
        <w:t>for America?</w:t>
      </w:r>
    </w:p>
    <w:p w14:paraId="40150D72" w14:textId="77777777" w:rsidR="00EB3C5D" w:rsidRPr="000D4ADF" w:rsidRDefault="00FF6DE1" w:rsidP="003273C8">
      <w:pPr>
        <w:pStyle w:val="TitlePageHeader"/>
        <w:spacing w:before="0" w:after="0" w:line="240" w:lineRule="auto"/>
        <w:jc w:val="center"/>
        <w:rPr>
          <w:color w:val="FFFFFF" w:themeColor="background1"/>
        </w:rPr>
      </w:pPr>
      <w:r w:rsidRPr="00FF6DE1">
        <w:rPr>
          <w:rStyle w:val="CommentReference"/>
          <w:noProof/>
          <w:color w:val="FFFFFF" w:themeColor="background1"/>
          <w:sz w:val="96"/>
          <w:szCs w:val="20"/>
        </w:rPr>
        <w:drawing>
          <wp:inline distT="0" distB="0" distL="0" distR="0" wp14:anchorId="00B3B9AE" wp14:editId="09E706B4">
            <wp:extent cx="6050071" cy="4017069"/>
            <wp:effectExtent l="76200" t="76200" r="84455" b="78740"/>
            <wp:docPr id="5" name="Picture 5" descr="C:\Users\Christina\Desktop\G8_Suburbs_IO_Suburban-Residential-Neighborhood,-Aerial-View-00001287402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na\Desktop\G8_Suburbs_IO_Suburban-Residential-Neighborhood,-Aerial-View-000012874024_Large.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051985" cy="4018340"/>
                    </a:xfrm>
                    <a:prstGeom prst="rect">
                      <a:avLst/>
                    </a:prstGeom>
                    <a:noFill/>
                    <a:ln w="76200">
                      <a:solidFill>
                        <a:srgbClr val="205595"/>
                      </a:solidFill>
                    </a:ln>
                  </pic:spPr>
                </pic:pic>
              </a:graphicData>
            </a:graphic>
          </wp:inline>
        </w:drawing>
      </w:r>
    </w:p>
    <w:p w14:paraId="02B19E71" w14:textId="77777777" w:rsidR="00FF6DE1" w:rsidRDefault="00FF6DE1" w:rsidP="004D6622">
      <w:pPr>
        <w:tabs>
          <w:tab w:val="left" w:pos="9110"/>
        </w:tabs>
        <w:spacing w:before="0" w:after="0" w:line="276" w:lineRule="auto"/>
        <w:rPr>
          <w:rFonts w:asciiTheme="majorHAnsi" w:hAnsiTheme="majorHAnsi" w:cs="Arial"/>
          <w:sz w:val="20"/>
          <w:shd w:val="clear" w:color="auto" w:fill="FFFFFF"/>
        </w:rPr>
      </w:pPr>
      <w:r w:rsidRPr="004D6622">
        <w:rPr>
          <w:rFonts w:asciiTheme="majorHAnsi" w:hAnsiTheme="majorHAnsi" w:cs="Arial"/>
          <w:sz w:val="20"/>
          <w:shd w:val="clear" w:color="auto" w:fill="FFFFFF"/>
        </w:rPr>
        <w:t>©</w:t>
      </w:r>
      <w:r w:rsidR="001F2F6D">
        <w:rPr>
          <w:rFonts w:asciiTheme="majorHAnsi" w:hAnsiTheme="majorHAnsi" w:cs="Arial"/>
          <w:sz w:val="20"/>
          <w:shd w:val="clear" w:color="auto" w:fill="FFFFFF"/>
        </w:rPr>
        <w:t xml:space="preserve"> </w:t>
      </w:r>
      <w:r w:rsidRPr="004D6622">
        <w:rPr>
          <w:rFonts w:asciiTheme="majorHAnsi" w:hAnsiTheme="majorHAnsi" w:cs="Arial"/>
          <w:sz w:val="20"/>
          <w:shd w:val="clear" w:color="auto" w:fill="FFFFFF"/>
        </w:rPr>
        <w:t>iStock</w:t>
      </w:r>
      <w:r w:rsidR="001F2F6D">
        <w:rPr>
          <w:rFonts w:asciiTheme="majorHAnsi" w:hAnsiTheme="majorHAnsi" w:cs="Arial"/>
          <w:sz w:val="20"/>
          <w:shd w:val="clear" w:color="auto" w:fill="FFFFFF"/>
        </w:rPr>
        <w:t>/</w:t>
      </w:r>
      <w:r w:rsidRPr="004D6622">
        <w:rPr>
          <w:rFonts w:asciiTheme="majorHAnsi" w:hAnsiTheme="majorHAnsi" w:cs="Arial"/>
          <w:sz w:val="20"/>
          <w:shd w:val="clear" w:color="auto" w:fill="FFFFFF"/>
        </w:rPr>
        <w:t>© Stacey Newman</w:t>
      </w:r>
      <w:r w:rsidR="001F2F6D">
        <w:rPr>
          <w:rFonts w:asciiTheme="majorHAnsi" w:hAnsiTheme="majorHAnsi" w:cs="Arial"/>
          <w:sz w:val="20"/>
          <w:shd w:val="clear" w:color="auto" w:fill="FFFFFF"/>
        </w:rPr>
        <w:t>.</w:t>
      </w:r>
    </w:p>
    <w:p w14:paraId="73180839" w14:textId="77777777" w:rsidR="004D6622" w:rsidRPr="004D6622" w:rsidRDefault="004D6622" w:rsidP="004D6622">
      <w:pPr>
        <w:tabs>
          <w:tab w:val="left" w:pos="9110"/>
        </w:tabs>
        <w:spacing w:before="0" w:after="0" w:line="276" w:lineRule="auto"/>
        <w:rPr>
          <w:rFonts w:asciiTheme="majorHAnsi" w:hAnsiTheme="majorHAnsi"/>
          <w:sz w:val="20"/>
        </w:rPr>
      </w:pPr>
    </w:p>
    <w:p w14:paraId="7C00753B" w14:textId="77777777" w:rsidR="00EB3C5D" w:rsidRPr="00A113C8" w:rsidRDefault="00EB3C5D" w:rsidP="00847080">
      <w:pPr>
        <w:pStyle w:val="BlueprintHeading"/>
        <w:pBdr>
          <w:bottom w:val="single" w:sz="6" w:space="4" w:color="4F81BD" w:themeColor="accent1"/>
        </w:pBdr>
        <w:spacing w:line="240" w:lineRule="exact"/>
        <w:ind w:left="270"/>
        <w:rPr>
          <w:b w:val="0"/>
          <w:szCs w:val="28"/>
        </w:rPr>
      </w:pPr>
      <w:r w:rsidRPr="00091621">
        <w:rPr>
          <w:szCs w:val="28"/>
        </w:rPr>
        <w:t>Supporting Questions</w:t>
      </w:r>
    </w:p>
    <w:p w14:paraId="389E5963" w14:textId="77777777" w:rsidR="00EB3C5D" w:rsidRPr="004B536D" w:rsidRDefault="00EB3C5D" w:rsidP="006159DD">
      <w:pPr>
        <w:pStyle w:val="ListParagraph"/>
        <w:numPr>
          <w:ilvl w:val="0"/>
          <w:numId w:val="23"/>
        </w:numPr>
        <w:spacing w:before="120" w:after="120"/>
        <w:ind w:left="900"/>
        <w:contextualSpacing w:val="0"/>
        <w:rPr>
          <w:rFonts w:asciiTheme="majorHAnsi" w:hAnsiTheme="majorHAnsi"/>
          <w:sz w:val="28"/>
          <w:szCs w:val="28"/>
        </w:rPr>
      </w:pPr>
      <w:r w:rsidRPr="004B536D">
        <w:rPr>
          <w:rFonts w:asciiTheme="majorHAnsi" w:eastAsia="Calibri" w:hAnsiTheme="majorHAnsi"/>
          <w:sz w:val="28"/>
          <w:szCs w:val="28"/>
        </w:rPr>
        <w:t xml:space="preserve">What were the economic and social conditions in the United States after </w:t>
      </w:r>
      <w:r w:rsidR="00821D71" w:rsidRPr="004B536D">
        <w:rPr>
          <w:rFonts w:asciiTheme="majorHAnsi" w:eastAsia="Calibri" w:hAnsiTheme="majorHAnsi"/>
          <w:sz w:val="28"/>
          <w:szCs w:val="28"/>
        </w:rPr>
        <w:t>W</w:t>
      </w:r>
      <w:r w:rsidR="00821D71">
        <w:rPr>
          <w:rFonts w:asciiTheme="majorHAnsi" w:eastAsia="Calibri" w:hAnsiTheme="majorHAnsi"/>
          <w:sz w:val="28"/>
          <w:szCs w:val="28"/>
        </w:rPr>
        <w:t>orld War II</w:t>
      </w:r>
      <w:r w:rsidRPr="004B536D">
        <w:rPr>
          <w:rFonts w:asciiTheme="majorHAnsi" w:eastAsia="Calibri" w:hAnsiTheme="majorHAnsi"/>
          <w:sz w:val="28"/>
          <w:szCs w:val="28"/>
        </w:rPr>
        <w:t>?</w:t>
      </w:r>
    </w:p>
    <w:p w14:paraId="2DD7F5AB" w14:textId="77777777" w:rsidR="00EB3C5D" w:rsidRPr="004B536D" w:rsidRDefault="00EB3C5D" w:rsidP="006159DD">
      <w:pPr>
        <w:pStyle w:val="ListParagraph"/>
        <w:numPr>
          <w:ilvl w:val="0"/>
          <w:numId w:val="23"/>
        </w:numPr>
        <w:spacing w:before="120" w:after="120"/>
        <w:ind w:left="900"/>
        <w:contextualSpacing w:val="0"/>
        <w:rPr>
          <w:rFonts w:asciiTheme="majorHAnsi" w:hAnsiTheme="majorHAnsi"/>
          <w:sz w:val="28"/>
          <w:szCs w:val="28"/>
        </w:rPr>
      </w:pPr>
      <w:r w:rsidRPr="004B536D">
        <w:rPr>
          <w:rFonts w:asciiTheme="majorHAnsi" w:hAnsiTheme="majorHAnsi"/>
          <w:sz w:val="28"/>
          <w:szCs w:val="28"/>
        </w:rPr>
        <w:t>How and why did suburbs grow in the 1950s?</w:t>
      </w:r>
    </w:p>
    <w:p w14:paraId="50F87EA2" w14:textId="77777777" w:rsidR="00EB3C5D" w:rsidRPr="004B536D" w:rsidRDefault="00EB3C5D" w:rsidP="006159DD">
      <w:pPr>
        <w:pStyle w:val="ListParagraph"/>
        <w:numPr>
          <w:ilvl w:val="0"/>
          <w:numId w:val="23"/>
        </w:numPr>
        <w:spacing w:before="120" w:after="120"/>
        <w:ind w:left="900"/>
        <w:contextualSpacing w:val="0"/>
        <w:rPr>
          <w:rFonts w:asciiTheme="majorHAnsi" w:hAnsiTheme="majorHAnsi"/>
          <w:sz w:val="28"/>
          <w:szCs w:val="28"/>
        </w:rPr>
      </w:pPr>
      <w:r w:rsidRPr="004B536D">
        <w:rPr>
          <w:rFonts w:asciiTheme="majorHAnsi" w:eastAsia="Calibri" w:hAnsiTheme="majorHAnsi"/>
          <w:sz w:val="28"/>
          <w:szCs w:val="28"/>
        </w:rPr>
        <w:t xml:space="preserve">What were the potential benefits of suburbanization? </w:t>
      </w:r>
    </w:p>
    <w:p w14:paraId="681EDAB3" w14:textId="77777777" w:rsidR="00EB3C5D" w:rsidRPr="00EB3C5D" w:rsidRDefault="00EB3C5D" w:rsidP="006159DD">
      <w:pPr>
        <w:pStyle w:val="ListParagraph"/>
        <w:numPr>
          <w:ilvl w:val="0"/>
          <w:numId w:val="23"/>
        </w:numPr>
        <w:spacing w:before="120" w:after="120"/>
        <w:ind w:left="900"/>
        <w:contextualSpacing w:val="0"/>
      </w:pPr>
      <w:r w:rsidRPr="004B536D">
        <w:rPr>
          <w:rFonts w:asciiTheme="majorHAnsi" w:eastAsia="Calibri" w:hAnsiTheme="majorHAnsi"/>
          <w:sz w:val="28"/>
          <w:szCs w:val="28"/>
        </w:rPr>
        <w:t>What were some of the problems that suburbanization created?</w:t>
      </w:r>
      <w:r w:rsidRPr="00EB3C5D">
        <w:br w:type="page"/>
      </w:r>
    </w:p>
    <w:p w14:paraId="02B8FAAB" w14:textId="77777777" w:rsidR="00EB3C5D" w:rsidRDefault="00821D71" w:rsidP="00C32184">
      <w:pPr>
        <w:pStyle w:val="BlueprintHeading"/>
        <w:spacing w:after="240"/>
        <w:rPr>
          <w:rFonts w:eastAsia="Calibri"/>
        </w:rPr>
      </w:pPr>
      <w:r>
        <w:rPr>
          <w:rFonts w:eastAsia="Calibri"/>
        </w:rPr>
        <w:lastRenderedPageBreak/>
        <w:t>8</w:t>
      </w:r>
      <w:r w:rsidRPr="00821D71">
        <w:rPr>
          <w:rFonts w:eastAsia="Calibri"/>
          <w:bCs/>
          <w:szCs w:val="28"/>
        </w:rPr>
        <w:t xml:space="preserve">th </w:t>
      </w:r>
      <w:r>
        <w:rPr>
          <w:rFonts w:eastAsia="Calibri"/>
        </w:rPr>
        <w:t>Grade</w:t>
      </w:r>
      <w:r w:rsidR="00EB3C5D" w:rsidRPr="00EB3C5D">
        <w:rPr>
          <w:rFonts w:eastAsia="Calibri"/>
        </w:rPr>
        <w:t xml:space="preserve"> Suburbs Inquiry</w:t>
      </w:r>
    </w:p>
    <w:tbl>
      <w:tblPr>
        <w:tblStyle w:val="TableGrid"/>
        <w:tblW w:w="10800" w:type="dxa"/>
        <w:tblInd w:w="108" w:type="dxa"/>
        <w:tblLook w:val="04A0" w:firstRow="1" w:lastRow="0" w:firstColumn="1" w:lastColumn="0" w:noHBand="0" w:noVBand="1"/>
      </w:tblPr>
      <w:tblGrid>
        <w:gridCol w:w="2160"/>
        <w:gridCol w:w="8640"/>
      </w:tblGrid>
      <w:tr w:rsidR="00715443" w14:paraId="6332E49D" w14:textId="77777777">
        <w:trPr>
          <w:trHeight w:val="530"/>
        </w:trPr>
        <w:tc>
          <w:tcPr>
            <w:tcW w:w="10800" w:type="dxa"/>
            <w:gridSpan w:val="2"/>
            <w:shd w:val="clear" w:color="auto" w:fill="003366"/>
          </w:tcPr>
          <w:p w14:paraId="0D752C58" w14:textId="77777777" w:rsidR="00715443" w:rsidRDefault="00715443" w:rsidP="008F3979">
            <w:pPr>
              <w:pStyle w:val="Compellingquestion"/>
              <w:spacing w:before="120" w:after="120"/>
            </w:pPr>
            <w:r w:rsidRPr="000D4ADF">
              <w:t xml:space="preserve">Were </w:t>
            </w:r>
            <w:r w:rsidR="00821D71">
              <w:t>S</w:t>
            </w:r>
            <w:r w:rsidRPr="008F3979">
              <w:t>uburbs</w:t>
            </w:r>
            <w:r w:rsidRPr="000D4ADF">
              <w:t xml:space="preserve"> </w:t>
            </w:r>
            <w:r w:rsidR="00821D71">
              <w:t>G</w:t>
            </w:r>
            <w:r w:rsidRPr="000D4ADF">
              <w:t>ood for America?</w:t>
            </w:r>
          </w:p>
        </w:tc>
      </w:tr>
      <w:tr w:rsidR="00715443" w:rsidRPr="004D6622" w14:paraId="29E1D37B" w14:textId="77777777" w:rsidTr="00197F3A">
        <w:trPr>
          <w:trHeight w:val="1512"/>
        </w:trPr>
        <w:tc>
          <w:tcPr>
            <w:tcW w:w="2160" w:type="dxa"/>
            <w:vAlign w:val="center"/>
          </w:tcPr>
          <w:p w14:paraId="3279582B" w14:textId="77777777" w:rsidR="00715443" w:rsidRPr="004D6622" w:rsidRDefault="002368BB" w:rsidP="00197F3A">
            <w:pPr>
              <w:pStyle w:val="TableHeader"/>
              <w:spacing w:line="240" w:lineRule="auto"/>
              <w:rPr>
                <w:sz w:val="19"/>
                <w:szCs w:val="19"/>
              </w:rPr>
            </w:pPr>
            <w:r w:rsidRPr="004D6622">
              <w:rPr>
                <w:sz w:val="19"/>
                <w:szCs w:val="19"/>
              </w:rPr>
              <w:t>New York State Social Studies Framework Key Idea &amp; Practices</w:t>
            </w:r>
          </w:p>
        </w:tc>
        <w:tc>
          <w:tcPr>
            <w:tcW w:w="8640" w:type="dxa"/>
            <w:vAlign w:val="center"/>
          </w:tcPr>
          <w:p w14:paraId="74382A22" w14:textId="77777777" w:rsidR="008F3979" w:rsidRPr="004D6622" w:rsidRDefault="008F3979" w:rsidP="004D00A7">
            <w:pPr>
              <w:pStyle w:val="TableText"/>
              <w:spacing w:line="240" w:lineRule="auto"/>
              <w:rPr>
                <w:sz w:val="19"/>
                <w:szCs w:val="19"/>
              </w:rPr>
            </w:pPr>
            <w:r w:rsidRPr="004D6622">
              <w:rPr>
                <w:b/>
                <w:color w:val="205595"/>
                <w:sz w:val="19"/>
                <w:szCs w:val="19"/>
              </w:rPr>
              <w:t>8.8 DEMOGRAPHIC CHANGE</w:t>
            </w:r>
            <w:r w:rsidRPr="004D6622">
              <w:rPr>
                <w:sz w:val="19"/>
                <w:szCs w:val="19"/>
              </w:rPr>
              <w:t xml:space="preserve">: After World War II the population of the United States rose sharply as a result of both natural </w:t>
            </w:r>
            <w:r w:rsidR="00821D71" w:rsidRPr="004D6622">
              <w:rPr>
                <w:sz w:val="19"/>
                <w:szCs w:val="19"/>
              </w:rPr>
              <w:t xml:space="preserve">growth </w:t>
            </w:r>
            <w:r w:rsidRPr="004D6622">
              <w:rPr>
                <w:sz w:val="19"/>
                <w:szCs w:val="19"/>
              </w:rPr>
              <w:t xml:space="preserve">and immigration. Population movements have resulted in changes to the American landscape and </w:t>
            </w:r>
            <w:r w:rsidR="00821D71" w:rsidRPr="004D6622">
              <w:rPr>
                <w:sz w:val="19"/>
                <w:szCs w:val="19"/>
              </w:rPr>
              <w:t xml:space="preserve">shifts in </w:t>
            </w:r>
            <w:r w:rsidRPr="004D6622">
              <w:rPr>
                <w:sz w:val="19"/>
                <w:szCs w:val="19"/>
              </w:rPr>
              <w:t>political power. An aging population is affecting the economy and straining public resources.</w:t>
            </w:r>
          </w:p>
          <w:p w14:paraId="29B54341" w14:textId="77777777" w:rsidR="00715443" w:rsidRPr="004D6622" w:rsidRDefault="000251E1" w:rsidP="001F2F6D">
            <w:pPr>
              <w:pStyle w:val="KeyPractices"/>
              <w:spacing w:line="240" w:lineRule="auto"/>
              <w:rPr>
                <w:sz w:val="19"/>
                <w:szCs w:val="19"/>
              </w:rPr>
            </w:pPr>
            <w:r>
              <w:rPr>
                <w:rFonts w:ascii="Times New Roman" w:eastAsia="Times New Roman" w:hAnsi="Times New Roman" w:cs="Times New Roman"/>
                <w:noProof/>
                <w:color w:val="000000"/>
                <w:sz w:val="19"/>
                <w:szCs w:val="19"/>
              </w:rPr>
              <mc:AlternateContent>
                <mc:Choice Requires="wpg">
                  <w:drawing>
                    <wp:inline distT="0" distB="0" distL="0" distR="0" wp14:anchorId="7EF8ED99" wp14:editId="2EBFF37E">
                      <wp:extent cx="91440" cy="91440"/>
                      <wp:effectExtent l="0" t="0" r="0" b="0"/>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16"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3" descr="https://www.heartinternet.uk/assets/icons/icon_tick.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xvutvAAA&#10;ANsAAAAPAAAAZHJzL2Rvd25yZXYueG1sRE+9CsIwEN4F3yGc4KapDiLVKCKI4iJWHdyO5myKzaU0&#10;UevbG0Fwu4/v9+bL1lbiSY0vHSsYDRMQxLnTJRcKzqfNYArCB2SNlWNS8CYPy0W3M8dUuxcf6ZmF&#10;QsQQ9ikqMCHUqZQ+N2TRD11NHLmbayyGCJtC6gZfMdxWcpwkE2mx5NhgsKa1ofyePawCZ6/b/eUg&#10;D5tTdvZZMdamtlqpfq9dzUAEasNf/HPvdJw/ge8v8QC5+A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DbG+628AAAA2wAAAA8AAAAAAAAAAAAAAAAAlwIAAGRycy9kb3ducmV2Lnht&#10;bFBLBQYAAAAABAAEAPUAAACAAw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Wk&#10;1SjDAAAA2wAAAA8AAABkcnMvZG93bnJldi54bWxEj0FrwkAUhO8F/8PyhN7qixaLRFcRodCDiLEF&#10;r4/dZxLMvg3Zrab+elcQehxm5htmsepdoy7chdqLhvEoA8VivK2l1PDz/fk2AxUiiaXGC2v44wCr&#10;5eBlQbn1Vyn4coilShAJOWmoYmxzxGAqdhRGvmVJ3sl3jmKSXYm2o2uCuwYnWfaBjmpJCxW1vKnY&#10;nA+/ToMpjojb/ex0DMX2NjXnd4870fp12K/noCL38T/8bH9ZDZMpPL6kH4DL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aTVKMMAAADbAAAADwAAAAAAAAAAAAAAAACcAgAA&#10;ZHJzL2Rvd25yZXYueG1sUEsFBgAAAAAEAAQA9wAAAIwDAAAAAA==&#10;">
                        <v:imagedata r:id="rId11" o:title="//www.heartinternet.uk/assets/icons/icon_tick.png"/>
                      </v:shape>
                      <w10:anchorlock/>
                    </v:group>
                  </w:pict>
                </mc:Fallback>
              </mc:AlternateContent>
            </w:r>
            <w:r w:rsidR="004D00A7" w:rsidRPr="004D6622">
              <w:rPr>
                <w:rFonts w:ascii="Times New Roman" w:eastAsia="Times New Roman" w:hAnsi="Times New Roman" w:cs="Times New Roman"/>
                <w:noProof/>
                <w:color w:val="000000"/>
                <w:sz w:val="19"/>
                <w:szCs w:val="19"/>
              </w:rPr>
              <w:t xml:space="preserve"> </w:t>
            </w:r>
            <w:r w:rsidR="008F3979" w:rsidRPr="004D6622">
              <w:rPr>
                <w:sz w:val="19"/>
                <w:szCs w:val="19"/>
              </w:rPr>
              <w:t>Gathering, Using, and Interpreting Evidence</w:t>
            </w:r>
            <w:r w:rsidR="00821D71" w:rsidRPr="004D6622">
              <w:rPr>
                <w:sz w:val="19"/>
                <w:szCs w:val="19"/>
              </w:rPr>
              <w:t xml:space="preserve">   </w:t>
            </w:r>
            <w:r w:rsidR="008F3979" w:rsidRPr="004D6622">
              <w:rPr>
                <w:sz w:val="19"/>
                <w:szCs w:val="19"/>
              </w:rPr>
              <w:t xml:space="preserve"> </w:t>
            </w:r>
            <w:r>
              <w:rPr>
                <w:rFonts w:ascii="Times New Roman" w:eastAsia="Times New Roman" w:hAnsi="Times New Roman" w:cs="Times New Roman"/>
                <w:noProof/>
                <w:color w:val="000000"/>
                <w:sz w:val="19"/>
                <w:szCs w:val="19"/>
              </w:rPr>
              <mc:AlternateContent>
                <mc:Choice Requires="wpg">
                  <w:drawing>
                    <wp:inline distT="0" distB="0" distL="0" distR="0" wp14:anchorId="14ECF008" wp14:editId="60C132C7">
                      <wp:extent cx="91440" cy="91440"/>
                      <wp:effectExtent l="0" t="0" r="0" b="0"/>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13"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3" descr="https://www.heartinternet.uk/assets/icons/icon_tick.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2"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sVg1vwAA&#10;ANsAAAAPAAAAZHJzL2Rvd25yZXYueG1sRE9Ni8IwEL0L/ocwwt40XRdEqmmRBXHZi1jrwdvQjE2x&#10;mZQmavffbwTB2zze56zzwbbiTr1vHCv4nCUgiCunG64VlMftdAnCB2SNrWNS8Ece8mw8WmOq3YMP&#10;dC9CLWII+xQVmBC6VEpfGbLoZ64jjtzF9RZDhH0tdY+PGG5bOU+ShbTYcGww2NG3oepa3KwCZ8+7&#10;39Ne7rfHovRFPdems1qpj8mwWYEINIS3+OX+0XH+Fzx/iQfI7B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axWDW/AAAA2wAAAA8AAAAAAAAAAAAAAAAAlwIAAGRycy9kb3ducmV2&#10;LnhtbFBLBQYAAAAABAAEAPUAAACDAw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E&#10;ug7BAAAA2wAAAA8AAABkcnMvZG93bnJldi54bWxET01rwkAQvQv+h2WE3nRiW0Wiq4hQ6EFKo4LX&#10;YXdMgtnZkN1q2l/fLRS8zeN9zmrTu0bduAu1Fw3TSQaKxXhbS6nhdHwbL0CFSGKp8cIavjnAZj0c&#10;rCi3/i4F3w6xVClEQk4aqhjbHDGYih2FiW9ZEnfxnaOYYFei7eiewl2Dz1k2R0e1pIaKWt5VbK6H&#10;L6fBFGfE/eficg7F/mdmri8eP0Trp1G/XYKK3MeH+N/9btP8V/j7JR2A61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SEug7BAAAA2wAAAA8AAAAAAAAAAAAAAAAAnAIAAGRy&#10;cy9kb3ducmV2LnhtbFBLBQYAAAAABAAEAPcAAACKAwAAAAA=&#10;">
                        <v:imagedata r:id="rId12" o:title="//www.heartinternet.uk/assets/icons/icon_tick.png"/>
                      </v:shape>
                      <w10:anchorlock/>
                    </v:group>
                  </w:pict>
                </mc:Fallback>
              </mc:AlternateContent>
            </w:r>
            <w:r w:rsidR="001F2F6D">
              <w:rPr>
                <w:rFonts w:ascii="Times New Roman" w:eastAsia="Times New Roman" w:hAnsi="Times New Roman" w:cs="Times New Roman"/>
                <w:noProof/>
                <w:color w:val="000000"/>
                <w:sz w:val="19"/>
                <w:szCs w:val="19"/>
              </w:rPr>
              <w:t xml:space="preserve"> </w:t>
            </w:r>
            <w:r w:rsidR="008F3979" w:rsidRPr="004D6622">
              <w:rPr>
                <w:sz w:val="19"/>
                <w:szCs w:val="19"/>
              </w:rPr>
              <w:t>Comparison and Contextualization</w:t>
            </w:r>
            <w:r w:rsidR="00821D71" w:rsidRPr="004D6622">
              <w:rPr>
                <w:sz w:val="19"/>
                <w:szCs w:val="19"/>
              </w:rPr>
              <w:t xml:space="preserve">  </w:t>
            </w:r>
            <w:r w:rsidR="001F2F6D">
              <w:rPr>
                <w:sz w:val="19"/>
                <w:szCs w:val="19"/>
              </w:rPr>
              <w:br/>
            </w:r>
            <w:r>
              <w:rPr>
                <w:rFonts w:ascii="Times New Roman" w:eastAsia="Times New Roman" w:hAnsi="Times New Roman" w:cs="Times New Roman"/>
                <w:noProof/>
                <w:color w:val="000000"/>
                <w:sz w:val="19"/>
                <w:szCs w:val="19"/>
              </w:rPr>
              <mc:AlternateContent>
                <mc:Choice Requires="wpg">
                  <w:drawing>
                    <wp:inline distT="0" distB="0" distL="0" distR="0" wp14:anchorId="6EC5EE42" wp14:editId="3A523E62">
                      <wp:extent cx="91440" cy="91440"/>
                      <wp:effectExtent l="0" t="0" r="0" b="0"/>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9"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3" descr="https://www.heartinternet.uk/assets/icons/icon_tick.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9"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&#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vptBwQAA&#10;ANoAAAAPAAAAZHJzL2Rvd25yZXYueG1sRI9Bi8IwFITvgv8hPGFvmq6HRatpkQVx2YtY68Hbo3k2&#10;xealNFG7/34jCB6HmfmGWeeDbcWdet84VvA5S0AQV043XCsoj9vpAoQPyBpbx6Tgjzzk2Xi0xlS7&#10;Bx/oXoRaRAj7FBWYELpUSl8ZsuhnriOO3sX1FkOUfS11j48It62cJ8mXtNhwXDDY0beh6lrcrAJn&#10;z7vf017ut8ei9EU916azWqmPybBZgQg0hHf41f7RCpbwvBJvgM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b6bQcEAAADaAAAADwAAAAAAAAAAAAAAAACXAgAAZHJzL2Rvd25y&#10;ZXYueG1sUEsFBgAAAAAEAAQA9QAAAIUDA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u/&#10;vA3EAAAA2wAAAA8AAABkcnMvZG93bnJldi54bWxEj0FrAkEMhe8F/8MQobeataVFto4igtCDlK4W&#10;vIaZuLu4k1l2prrtr28Ohd4S3st7X5brMXTmykNqo1iYzwowLC76VmoLn8fdwwJMyiSeuihs4ZsT&#10;rFeTuyWVPt6k4ush10ZDJJVkocm5LxGTazhQmsWeRbVzHAJlXYca/UA3DQ8dPhbFCwZqRRsa6nnb&#10;sLscvoIFV50Q9x+L8ylV+59nd3mK+C7W3k/HzSuYzGP+N/9dv3nFV3r9RQfA1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u/vA3EAAAA2wAAAA8AAAAAAAAAAAAAAAAAnAIA&#10;AGRycy9kb3ducmV2LnhtbFBLBQYAAAAABAAEAPcAAACNAwAAAAA=&#10;">
                        <v:imagedata r:id="rId13" o:title="//www.heartinternet.uk/assets/icons/icon_tick.png"/>
                      </v:shape>
                      <w10:anchorlock/>
                    </v:group>
                  </w:pict>
                </mc:Fallback>
              </mc:AlternateContent>
            </w:r>
            <w:r w:rsidR="001F2F6D">
              <w:rPr>
                <w:rFonts w:ascii="Times New Roman" w:eastAsia="Times New Roman" w:hAnsi="Times New Roman" w:cs="Times New Roman"/>
                <w:noProof/>
                <w:color w:val="000000"/>
                <w:sz w:val="19"/>
                <w:szCs w:val="19"/>
              </w:rPr>
              <w:t xml:space="preserve"> </w:t>
            </w:r>
            <w:r w:rsidR="008F3979" w:rsidRPr="004D6622">
              <w:rPr>
                <w:sz w:val="19"/>
                <w:szCs w:val="19"/>
              </w:rPr>
              <w:t xml:space="preserve">Geographic Reasoning </w:t>
            </w:r>
            <w:r w:rsidR="004D6622">
              <w:rPr>
                <w:sz w:val="19"/>
                <w:szCs w:val="19"/>
              </w:rPr>
              <w:t xml:space="preserve">  </w:t>
            </w:r>
            <w:r>
              <w:rPr>
                <w:rFonts w:ascii="Times New Roman" w:eastAsia="Times New Roman" w:hAnsi="Times New Roman" w:cs="Times New Roman"/>
                <w:noProof/>
                <w:color w:val="000000"/>
                <w:sz w:val="19"/>
                <w:szCs w:val="19"/>
              </w:rPr>
              <mc:AlternateContent>
                <mc:Choice Requires="wpg">
                  <w:drawing>
                    <wp:inline distT="0" distB="0" distL="0" distR="0" wp14:anchorId="002FF85E" wp14:editId="4B57DB8E">
                      <wp:extent cx="91440" cy="91440"/>
                      <wp:effectExtent l="0" t="0" r="0" b="0"/>
                      <wp:docPr id="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4"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3" descr="https://www.heartinternet.uk/assets/icons/icon_tick.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7"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vzTfwQAA&#10;ANoAAAAPAAAAZHJzL2Rvd25yZXYueG1sRI9Bi8IwFITvgv8hPGFvmq4sItW0yIK47EWs9eDt0Tyb&#10;YvNSmqjdf78RBI/DzHzDrPPBtuJOvW8cK/icJSCIK6cbrhWUx+10CcIHZI2tY1LwRx7ybDxaY6rd&#10;gw90L0ItIoR9igpMCF0qpa8MWfQz1xFH7+J6iyHKvpa6x0eE21bOk2QhLTYcFwx29G2ouhY3q8DZ&#10;8+73tJf77bEofVHPtemsVupjMmxWIAIN4R1+tX+0gi94Xok3QG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78038EAAADaAAAADwAAAAAAAAAAAAAAAACXAgAAZHJzL2Rvd25y&#10;ZXYueG1sUEsFBgAAAAAEAAQA9QAAAIUDA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S&#10;hA3CAAAA2gAAAA8AAABkcnMvZG93bnJldi54bWxEj0FrwkAUhO+F/oflFXqrL7VYJXUVEQQPUhoV&#10;vD52n0kw+zZkV43++q5Q6HGYmW+Y6bx3jbpwF2ovGt4HGSgW420tpYb9bvU2ARUiiaXGC2u4cYD5&#10;7PlpSrn1Vyn4so2lShAJOWmoYmxzxGAqdhQGvmVJ3tF3jmKSXYm2o2uCuwaHWfaJjmpJCxW1vKzY&#10;nLZnp8EUB8TNz+R4CMXmPjKnD4/fovXrS7/4AhW5j//hv/baahjD40q6ATj7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80oQNwgAAANoAAAAPAAAAAAAAAAAAAAAAAJwCAABk&#10;cnMvZG93bnJldi54bWxQSwUGAAAAAAQABAD3AAAAiwMAAAAA&#10;">
                        <v:imagedata r:id="rId14" o:title="//www.heartinternet.uk/assets/icons/icon_tick.png"/>
                      </v:shape>
                      <w10:anchorlock/>
                    </v:group>
                  </w:pict>
                </mc:Fallback>
              </mc:AlternateContent>
            </w:r>
            <w:r w:rsidR="004D00A7" w:rsidRPr="004D6622">
              <w:rPr>
                <w:rFonts w:ascii="Times New Roman" w:eastAsia="Times New Roman" w:hAnsi="Times New Roman" w:cs="Times New Roman"/>
                <w:noProof/>
                <w:color w:val="000000"/>
                <w:sz w:val="19"/>
                <w:szCs w:val="19"/>
              </w:rPr>
              <w:t xml:space="preserve"> </w:t>
            </w:r>
            <w:r w:rsidR="00CC3B2E" w:rsidRPr="004D6622">
              <w:rPr>
                <w:sz w:val="19"/>
                <w:szCs w:val="19"/>
              </w:rPr>
              <w:t>Economics and Economic Systems</w:t>
            </w:r>
          </w:p>
        </w:tc>
      </w:tr>
      <w:tr w:rsidR="00197F3A" w:rsidRPr="004D6622" w14:paraId="002CBAE0" w14:textId="77777777" w:rsidTr="00197F3A">
        <w:trPr>
          <w:trHeight w:val="539"/>
        </w:trPr>
        <w:tc>
          <w:tcPr>
            <w:tcW w:w="2160" w:type="dxa"/>
            <w:vAlign w:val="center"/>
          </w:tcPr>
          <w:p w14:paraId="577AD85E" w14:textId="77777777" w:rsidR="00197F3A" w:rsidRPr="004D6622" w:rsidRDefault="00197F3A" w:rsidP="00197F3A">
            <w:pPr>
              <w:pStyle w:val="TableHeader"/>
              <w:spacing w:line="240" w:lineRule="auto"/>
              <w:rPr>
                <w:sz w:val="19"/>
                <w:szCs w:val="19"/>
              </w:rPr>
            </w:pPr>
            <w:r>
              <w:rPr>
                <w:sz w:val="19"/>
                <w:szCs w:val="19"/>
              </w:rPr>
              <w:t>Staging the Compelling Question</w:t>
            </w:r>
          </w:p>
        </w:tc>
        <w:tc>
          <w:tcPr>
            <w:tcW w:w="8640" w:type="dxa"/>
            <w:vAlign w:val="center"/>
          </w:tcPr>
          <w:p w14:paraId="1ECB8151" w14:textId="77777777" w:rsidR="00197F3A" w:rsidRPr="004D6622" w:rsidRDefault="00197F3A" w:rsidP="00197F3A">
            <w:pPr>
              <w:pStyle w:val="TableText"/>
              <w:spacing w:line="240" w:lineRule="auto"/>
              <w:rPr>
                <w:b/>
                <w:color w:val="205595"/>
                <w:sz w:val="19"/>
                <w:szCs w:val="19"/>
              </w:rPr>
            </w:pPr>
            <w:r>
              <w:rPr>
                <w:szCs w:val="22"/>
              </w:rPr>
              <w:t>Brainstorm characteristics of the local community that are both positive and negative.</w:t>
            </w:r>
          </w:p>
        </w:tc>
      </w:tr>
    </w:tbl>
    <w:p w14:paraId="4F09CA90" w14:textId="77777777" w:rsidR="00715443" w:rsidRPr="004D6622" w:rsidRDefault="00715443" w:rsidP="00DB2835">
      <w:pPr>
        <w:spacing w:before="0" w:after="0" w:line="240" w:lineRule="auto"/>
        <w:rPr>
          <w:rFonts w:eastAsia="Calibri" w:cs="Calibri"/>
          <w:b/>
          <w:color w:val="000000" w:themeColor="text1"/>
          <w:sz w:val="19"/>
          <w:szCs w:val="19"/>
        </w:rPr>
      </w:pPr>
    </w:p>
    <w:tbl>
      <w:tblPr>
        <w:tblStyle w:val="TableGrid"/>
        <w:tblW w:w="0" w:type="auto"/>
        <w:tblInd w:w="108" w:type="dxa"/>
        <w:tblLook w:val="04A0" w:firstRow="1" w:lastRow="0" w:firstColumn="1" w:lastColumn="0" w:noHBand="0" w:noVBand="1"/>
      </w:tblPr>
      <w:tblGrid>
        <w:gridCol w:w="2520"/>
        <w:gridCol w:w="236"/>
        <w:gridCol w:w="2520"/>
        <w:gridCol w:w="236"/>
        <w:gridCol w:w="2520"/>
        <w:gridCol w:w="236"/>
        <w:gridCol w:w="2520"/>
      </w:tblGrid>
      <w:tr w:rsidR="008012AB" w:rsidRPr="004D6622" w14:paraId="3C59BA57" w14:textId="77777777">
        <w:trPr>
          <w:trHeight w:val="80"/>
        </w:trPr>
        <w:tc>
          <w:tcPr>
            <w:tcW w:w="2520" w:type="dxa"/>
            <w:tcBorders>
              <w:bottom w:val="single" w:sz="4" w:space="0" w:color="auto"/>
            </w:tcBorders>
            <w:shd w:val="clear" w:color="auto" w:fill="205595"/>
          </w:tcPr>
          <w:p w14:paraId="45ACD014" w14:textId="77777777" w:rsidR="008012AB" w:rsidRPr="004D6622" w:rsidRDefault="008012AB" w:rsidP="00CD51BD">
            <w:pPr>
              <w:pStyle w:val="TableHeader"/>
              <w:spacing w:line="240" w:lineRule="auto"/>
              <w:jc w:val="center"/>
              <w:rPr>
                <w:rFonts w:eastAsia="Calibri" w:cs="Calibri"/>
                <w:color w:val="FFFFFF" w:themeColor="background1"/>
                <w:sz w:val="19"/>
                <w:szCs w:val="19"/>
              </w:rPr>
            </w:pPr>
            <w:r w:rsidRPr="004D6622">
              <w:rPr>
                <w:color w:val="FFFFFF" w:themeColor="background1"/>
                <w:sz w:val="19"/>
                <w:szCs w:val="19"/>
              </w:rPr>
              <w:t>Supporting Question 1</w:t>
            </w:r>
          </w:p>
        </w:tc>
        <w:tc>
          <w:tcPr>
            <w:tcW w:w="236" w:type="dxa"/>
            <w:tcBorders>
              <w:top w:val="nil"/>
              <w:bottom w:val="nil"/>
            </w:tcBorders>
            <w:shd w:val="clear" w:color="auto" w:fill="auto"/>
          </w:tcPr>
          <w:p w14:paraId="11B7685C" w14:textId="77777777" w:rsidR="008012AB" w:rsidRPr="004D6622" w:rsidRDefault="008012AB" w:rsidP="00CD51BD">
            <w:pPr>
              <w:pStyle w:val="TableHeader"/>
              <w:spacing w:line="240" w:lineRule="auto"/>
              <w:jc w:val="center"/>
              <w:rPr>
                <w:color w:val="FFFFFF" w:themeColor="background1"/>
                <w:sz w:val="19"/>
                <w:szCs w:val="19"/>
              </w:rPr>
            </w:pPr>
          </w:p>
        </w:tc>
        <w:tc>
          <w:tcPr>
            <w:tcW w:w="2520" w:type="dxa"/>
            <w:tcBorders>
              <w:bottom w:val="single" w:sz="4" w:space="0" w:color="auto"/>
            </w:tcBorders>
            <w:shd w:val="clear" w:color="auto" w:fill="205595"/>
          </w:tcPr>
          <w:p w14:paraId="442B43C6" w14:textId="77777777" w:rsidR="008012AB" w:rsidRPr="004D6622" w:rsidRDefault="008012AB" w:rsidP="00CD51BD">
            <w:pPr>
              <w:pStyle w:val="TableHeader"/>
              <w:spacing w:line="240" w:lineRule="auto"/>
              <w:jc w:val="center"/>
              <w:rPr>
                <w:rFonts w:eastAsia="Calibri" w:cs="Calibri"/>
                <w:color w:val="FFFFFF" w:themeColor="background1"/>
                <w:sz w:val="19"/>
                <w:szCs w:val="19"/>
              </w:rPr>
            </w:pPr>
            <w:r w:rsidRPr="004D6622">
              <w:rPr>
                <w:color w:val="FFFFFF" w:themeColor="background1"/>
                <w:sz w:val="19"/>
                <w:szCs w:val="19"/>
              </w:rPr>
              <w:t>Supporting Question 2</w:t>
            </w:r>
          </w:p>
        </w:tc>
        <w:tc>
          <w:tcPr>
            <w:tcW w:w="236" w:type="dxa"/>
            <w:tcBorders>
              <w:top w:val="nil"/>
              <w:bottom w:val="nil"/>
            </w:tcBorders>
            <w:shd w:val="clear" w:color="auto" w:fill="auto"/>
          </w:tcPr>
          <w:p w14:paraId="4AD3DF2B" w14:textId="77777777" w:rsidR="008012AB" w:rsidRPr="004D6622" w:rsidRDefault="008012AB" w:rsidP="00CD51BD">
            <w:pPr>
              <w:pStyle w:val="TableHeader"/>
              <w:spacing w:line="240" w:lineRule="auto"/>
              <w:jc w:val="center"/>
              <w:rPr>
                <w:color w:val="FFFFFF" w:themeColor="background1"/>
                <w:sz w:val="19"/>
                <w:szCs w:val="19"/>
              </w:rPr>
            </w:pPr>
          </w:p>
        </w:tc>
        <w:tc>
          <w:tcPr>
            <w:tcW w:w="2520" w:type="dxa"/>
            <w:tcBorders>
              <w:bottom w:val="single" w:sz="4" w:space="0" w:color="auto"/>
            </w:tcBorders>
            <w:shd w:val="clear" w:color="auto" w:fill="205595"/>
          </w:tcPr>
          <w:p w14:paraId="3D253F1A" w14:textId="77777777" w:rsidR="008012AB" w:rsidRPr="004D6622" w:rsidRDefault="008012AB" w:rsidP="00CD51BD">
            <w:pPr>
              <w:pStyle w:val="TableHeader"/>
              <w:spacing w:line="240" w:lineRule="auto"/>
              <w:jc w:val="center"/>
              <w:rPr>
                <w:color w:val="FFFFFF" w:themeColor="background1"/>
                <w:sz w:val="19"/>
                <w:szCs w:val="19"/>
              </w:rPr>
            </w:pPr>
            <w:r w:rsidRPr="004D6622">
              <w:rPr>
                <w:color w:val="FFFFFF" w:themeColor="background1"/>
                <w:sz w:val="19"/>
                <w:szCs w:val="19"/>
              </w:rPr>
              <w:t xml:space="preserve">Supporting Question 3 </w:t>
            </w:r>
          </w:p>
        </w:tc>
        <w:tc>
          <w:tcPr>
            <w:tcW w:w="236" w:type="dxa"/>
            <w:tcBorders>
              <w:top w:val="nil"/>
              <w:bottom w:val="nil"/>
            </w:tcBorders>
            <w:shd w:val="clear" w:color="auto" w:fill="auto"/>
          </w:tcPr>
          <w:p w14:paraId="58F2910D" w14:textId="77777777" w:rsidR="008012AB" w:rsidRPr="004D6622" w:rsidRDefault="008012AB" w:rsidP="00CD51BD">
            <w:pPr>
              <w:pStyle w:val="TableHeader"/>
              <w:spacing w:line="240" w:lineRule="auto"/>
              <w:jc w:val="center"/>
              <w:rPr>
                <w:color w:val="FFFFFF" w:themeColor="background1"/>
                <w:sz w:val="19"/>
                <w:szCs w:val="19"/>
              </w:rPr>
            </w:pPr>
          </w:p>
        </w:tc>
        <w:tc>
          <w:tcPr>
            <w:tcW w:w="2520" w:type="dxa"/>
            <w:tcBorders>
              <w:bottom w:val="single" w:sz="4" w:space="0" w:color="auto"/>
            </w:tcBorders>
            <w:shd w:val="clear" w:color="auto" w:fill="205595"/>
          </w:tcPr>
          <w:p w14:paraId="6CB379EF" w14:textId="77777777" w:rsidR="008012AB" w:rsidRPr="004D6622" w:rsidRDefault="008012AB" w:rsidP="00CD51BD">
            <w:pPr>
              <w:pStyle w:val="TableHeader"/>
              <w:spacing w:line="240" w:lineRule="auto"/>
              <w:jc w:val="center"/>
              <w:rPr>
                <w:rFonts w:eastAsia="Calibri" w:cs="Calibri"/>
                <w:color w:val="FFFFFF" w:themeColor="background1"/>
                <w:sz w:val="19"/>
                <w:szCs w:val="19"/>
              </w:rPr>
            </w:pPr>
            <w:r w:rsidRPr="004D6622">
              <w:rPr>
                <w:color w:val="FFFFFF" w:themeColor="background1"/>
                <w:sz w:val="19"/>
                <w:szCs w:val="19"/>
              </w:rPr>
              <w:t>Supporting Question 4</w:t>
            </w:r>
          </w:p>
        </w:tc>
      </w:tr>
      <w:tr w:rsidR="008012AB" w:rsidRPr="004D6622" w14:paraId="457E9B08" w14:textId="77777777">
        <w:trPr>
          <w:trHeight w:val="80"/>
        </w:trPr>
        <w:tc>
          <w:tcPr>
            <w:tcW w:w="2520" w:type="dxa"/>
            <w:shd w:val="clear" w:color="auto" w:fill="4F81BD"/>
          </w:tcPr>
          <w:p w14:paraId="594E6077" w14:textId="77777777" w:rsidR="008012AB" w:rsidRPr="004D6622" w:rsidRDefault="008012AB" w:rsidP="00CD51BD">
            <w:pPr>
              <w:pStyle w:val="TableHeader"/>
              <w:spacing w:line="240" w:lineRule="auto"/>
              <w:jc w:val="center"/>
              <w:rPr>
                <w:color w:val="FFFFFF" w:themeColor="background1"/>
                <w:sz w:val="19"/>
                <w:szCs w:val="19"/>
              </w:rPr>
            </w:pPr>
          </w:p>
        </w:tc>
        <w:tc>
          <w:tcPr>
            <w:tcW w:w="236" w:type="dxa"/>
            <w:tcBorders>
              <w:top w:val="nil"/>
              <w:bottom w:val="nil"/>
            </w:tcBorders>
            <w:shd w:val="clear" w:color="auto" w:fill="auto"/>
          </w:tcPr>
          <w:p w14:paraId="2ED78C4C" w14:textId="77777777" w:rsidR="008012AB" w:rsidRPr="004D6622" w:rsidRDefault="008012AB" w:rsidP="00CD51BD">
            <w:pPr>
              <w:pStyle w:val="TableHeader"/>
              <w:spacing w:line="240" w:lineRule="auto"/>
              <w:jc w:val="center"/>
              <w:rPr>
                <w:color w:val="FFFFFF" w:themeColor="background1"/>
                <w:sz w:val="19"/>
                <w:szCs w:val="19"/>
              </w:rPr>
            </w:pPr>
          </w:p>
        </w:tc>
        <w:tc>
          <w:tcPr>
            <w:tcW w:w="2520" w:type="dxa"/>
            <w:shd w:val="clear" w:color="auto" w:fill="4F81BD"/>
          </w:tcPr>
          <w:p w14:paraId="1E2E1C00" w14:textId="77777777" w:rsidR="008012AB" w:rsidRPr="004D6622" w:rsidRDefault="008012AB" w:rsidP="00CD51BD">
            <w:pPr>
              <w:pStyle w:val="TableHeader"/>
              <w:spacing w:line="240" w:lineRule="auto"/>
              <w:jc w:val="center"/>
              <w:rPr>
                <w:color w:val="FFFFFF" w:themeColor="background1"/>
                <w:sz w:val="19"/>
                <w:szCs w:val="19"/>
              </w:rPr>
            </w:pPr>
          </w:p>
        </w:tc>
        <w:tc>
          <w:tcPr>
            <w:tcW w:w="236" w:type="dxa"/>
            <w:tcBorders>
              <w:top w:val="nil"/>
              <w:bottom w:val="nil"/>
            </w:tcBorders>
            <w:shd w:val="clear" w:color="auto" w:fill="auto"/>
          </w:tcPr>
          <w:p w14:paraId="69F4DE0D" w14:textId="77777777" w:rsidR="008012AB" w:rsidRPr="004D6622" w:rsidRDefault="008012AB" w:rsidP="00CD51BD">
            <w:pPr>
              <w:pStyle w:val="TableHeader"/>
              <w:spacing w:line="240" w:lineRule="auto"/>
              <w:jc w:val="center"/>
              <w:rPr>
                <w:color w:val="FFFFFF" w:themeColor="background1"/>
                <w:sz w:val="19"/>
                <w:szCs w:val="19"/>
              </w:rPr>
            </w:pPr>
          </w:p>
        </w:tc>
        <w:tc>
          <w:tcPr>
            <w:tcW w:w="2520" w:type="dxa"/>
            <w:shd w:val="clear" w:color="auto" w:fill="4F81BD"/>
          </w:tcPr>
          <w:p w14:paraId="71F77F72" w14:textId="77777777" w:rsidR="008012AB" w:rsidRPr="004D6622" w:rsidRDefault="008012AB" w:rsidP="00CD51BD">
            <w:pPr>
              <w:pStyle w:val="TableHeader"/>
              <w:spacing w:line="240" w:lineRule="auto"/>
              <w:jc w:val="center"/>
              <w:rPr>
                <w:color w:val="FFFFFF" w:themeColor="background1"/>
                <w:sz w:val="19"/>
                <w:szCs w:val="19"/>
              </w:rPr>
            </w:pPr>
            <w:r w:rsidRPr="004D6622">
              <w:rPr>
                <w:color w:val="FFFFFF" w:themeColor="background1"/>
                <w:sz w:val="19"/>
                <w:szCs w:val="19"/>
              </w:rPr>
              <w:t>Research</w:t>
            </w:r>
          </w:p>
        </w:tc>
        <w:tc>
          <w:tcPr>
            <w:tcW w:w="236" w:type="dxa"/>
            <w:tcBorders>
              <w:top w:val="nil"/>
              <w:bottom w:val="nil"/>
            </w:tcBorders>
            <w:shd w:val="clear" w:color="auto" w:fill="auto"/>
          </w:tcPr>
          <w:p w14:paraId="3EE139BE" w14:textId="77777777" w:rsidR="008012AB" w:rsidRPr="004D6622" w:rsidRDefault="008012AB" w:rsidP="00CD51BD">
            <w:pPr>
              <w:pStyle w:val="TableHeader"/>
              <w:spacing w:line="240" w:lineRule="auto"/>
              <w:jc w:val="center"/>
              <w:rPr>
                <w:rStyle w:val="CommentReference"/>
                <w:sz w:val="19"/>
                <w:szCs w:val="19"/>
              </w:rPr>
            </w:pPr>
          </w:p>
        </w:tc>
        <w:tc>
          <w:tcPr>
            <w:tcW w:w="2520" w:type="dxa"/>
            <w:shd w:val="clear" w:color="auto" w:fill="4F81BD"/>
          </w:tcPr>
          <w:p w14:paraId="6170F547" w14:textId="77777777" w:rsidR="008012AB" w:rsidRPr="004D6622" w:rsidRDefault="008012AB" w:rsidP="00CD51BD">
            <w:pPr>
              <w:pStyle w:val="TableHeader"/>
              <w:spacing w:line="240" w:lineRule="auto"/>
              <w:jc w:val="center"/>
              <w:rPr>
                <w:color w:val="FFFFFF" w:themeColor="background1"/>
                <w:sz w:val="19"/>
                <w:szCs w:val="19"/>
              </w:rPr>
            </w:pPr>
          </w:p>
        </w:tc>
      </w:tr>
      <w:tr w:rsidR="008012AB" w:rsidRPr="004D6622" w14:paraId="134B4DB0" w14:textId="77777777">
        <w:trPr>
          <w:trHeight w:val="70"/>
        </w:trPr>
        <w:tc>
          <w:tcPr>
            <w:tcW w:w="2520" w:type="dxa"/>
            <w:tcBorders>
              <w:bottom w:val="single" w:sz="4" w:space="0" w:color="auto"/>
            </w:tcBorders>
          </w:tcPr>
          <w:p w14:paraId="250E4D83" w14:textId="77777777" w:rsidR="008012AB" w:rsidRPr="004D6622" w:rsidRDefault="008012AB" w:rsidP="00CD51BD">
            <w:pPr>
              <w:pStyle w:val="TableText"/>
              <w:spacing w:line="240" w:lineRule="auto"/>
              <w:rPr>
                <w:b/>
                <w:color w:val="000000" w:themeColor="text1"/>
                <w:sz w:val="19"/>
                <w:szCs w:val="19"/>
              </w:rPr>
            </w:pPr>
            <w:r w:rsidRPr="004D6622">
              <w:rPr>
                <w:sz w:val="19"/>
                <w:szCs w:val="19"/>
              </w:rPr>
              <w:t>What were the economic and social conditions in the United States after World War II?</w:t>
            </w:r>
          </w:p>
        </w:tc>
        <w:tc>
          <w:tcPr>
            <w:tcW w:w="236" w:type="dxa"/>
            <w:tcBorders>
              <w:top w:val="nil"/>
              <w:bottom w:val="nil"/>
            </w:tcBorders>
            <w:shd w:val="clear" w:color="auto" w:fill="auto"/>
          </w:tcPr>
          <w:p w14:paraId="30C058A2" w14:textId="77777777" w:rsidR="008012AB" w:rsidRPr="004D6622" w:rsidRDefault="008012AB" w:rsidP="00CD51BD">
            <w:pPr>
              <w:pStyle w:val="TableText"/>
              <w:spacing w:line="240" w:lineRule="auto"/>
              <w:rPr>
                <w:sz w:val="19"/>
                <w:szCs w:val="19"/>
              </w:rPr>
            </w:pPr>
          </w:p>
        </w:tc>
        <w:tc>
          <w:tcPr>
            <w:tcW w:w="2520" w:type="dxa"/>
            <w:tcBorders>
              <w:bottom w:val="single" w:sz="4" w:space="0" w:color="auto"/>
            </w:tcBorders>
          </w:tcPr>
          <w:p w14:paraId="5E15019C" w14:textId="77777777" w:rsidR="008012AB" w:rsidRPr="004D6622" w:rsidRDefault="008012AB" w:rsidP="00CD51BD">
            <w:pPr>
              <w:pStyle w:val="TableText"/>
              <w:spacing w:line="240" w:lineRule="auto"/>
              <w:rPr>
                <w:b/>
                <w:color w:val="000000" w:themeColor="text1"/>
                <w:sz w:val="19"/>
                <w:szCs w:val="19"/>
              </w:rPr>
            </w:pPr>
            <w:r w:rsidRPr="004D6622">
              <w:rPr>
                <w:sz w:val="19"/>
                <w:szCs w:val="19"/>
              </w:rPr>
              <w:t>How and why did suburbs grow in the 1950s?</w:t>
            </w:r>
          </w:p>
        </w:tc>
        <w:tc>
          <w:tcPr>
            <w:tcW w:w="236" w:type="dxa"/>
            <w:tcBorders>
              <w:top w:val="nil"/>
              <w:bottom w:val="nil"/>
            </w:tcBorders>
            <w:shd w:val="clear" w:color="auto" w:fill="auto"/>
          </w:tcPr>
          <w:p w14:paraId="66EBB7CE" w14:textId="77777777" w:rsidR="008012AB" w:rsidRPr="004D6622" w:rsidRDefault="008012AB" w:rsidP="00CD51BD">
            <w:pPr>
              <w:pStyle w:val="TableText"/>
              <w:spacing w:line="240" w:lineRule="auto"/>
              <w:rPr>
                <w:sz w:val="19"/>
                <w:szCs w:val="19"/>
              </w:rPr>
            </w:pPr>
          </w:p>
        </w:tc>
        <w:tc>
          <w:tcPr>
            <w:tcW w:w="2520" w:type="dxa"/>
            <w:tcBorders>
              <w:bottom w:val="single" w:sz="4" w:space="0" w:color="auto"/>
            </w:tcBorders>
          </w:tcPr>
          <w:p w14:paraId="7BF73685" w14:textId="77777777" w:rsidR="008012AB" w:rsidRPr="004D6622" w:rsidRDefault="008012AB" w:rsidP="00CD51BD">
            <w:pPr>
              <w:pStyle w:val="TableText"/>
              <w:spacing w:line="240" w:lineRule="auto"/>
              <w:rPr>
                <w:b/>
                <w:color w:val="000000" w:themeColor="text1"/>
                <w:sz w:val="19"/>
                <w:szCs w:val="19"/>
              </w:rPr>
            </w:pPr>
            <w:r w:rsidRPr="004D6622">
              <w:rPr>
                <w:sz w:val="19"/>
                <w:szCs w:val="19"/>
              </w:rPr>
              <w:t>What were the potential benefits of suburbanization?</w:t>
            </w:r>
          </w:p>
        </w:tc>
        <w:tc>
          <w:tcPr>
            <w:tcW w:w="236" w:type="dxa"/>
            <w:tcBorders>
              <w:top w:val="nil"/>
              <w:bottom w:val="nil"/>
            </w:tcBorders>
            <w:shd w:val="clear" w:color="auto" w:fill="auto"/>
          </w:tcPr>
          <w:p w14:paraId="55F3809B" w14:textId="77777777" w:rsidR="008012AB" w:rsidRPr="004D6622" w:rsidRDefault="008012AB" w:rsidP="00CD51BD">
            <w:pPr>
              <w:pStyle w:val="TableText"/>
              <w:spacing w:line="240" w:lineRule="auto"/>
              <w:rPr>
                <w:sz w:val="19"/>
                <w:szCs w:val="19"/>
              </w:rPr>
            </w:pPr>
          </w:p>
        </w:tc>
        <w:tc>
          <w:tcPr>
            <w:tcW w:w="2520" w:type="dxa"/>
            <w:tcBorders>
              <w:bottom w:val="single" w:sz="4" w:space="0" w:color="auto"/>
            </w:tcBorders>
          </w:tcPr>
          <w:p w14:paraId="7999908C" w14:textId="77777777" w:rsidR="008012AB" w:rsidRPr="004D6622" w:rsidRDefault="008012AB" w:rsidP="00CD51BD">
            <w:pPr>
              <w:pStyle w:val="TableText"/>
              <w:spacing w:line="240" w:lineRule="auto"/>
              <w:rPr>
                <w:b/>
                <w:color w:val="000000" w:themeColor="text1"/>
                <w:sz w:val="19"/>
                <w:szCs w:val="19"/>
              </w:rPr>
            </w:pPr>
            <w:r w:rsidRPr="004D6622">
              <w:rPr>
                <w:sz w:val="19"/>
                <w:szCs w:val="19"/>
              </w:rPr>
              <w:t>What were some of the problems that suburbanization created?</w:t>
            </w:r>
          </w:p>
        </w:tc>
      </w:tr>
      <w:tr w:rsidR="008012AB" w:rsidRPr="004D6622" w14:paraId="150A65D5" w14:textId="77777777">
        <w:trPr>
          <w:trHeight w:val="278"/>
        </w:trPr>
        <w:tc>
          <w:tcPr>
            <w:tcW w:w="2520" w:type="dxa"/>
            <w:shd w:val="clear" w:color="auto" w:fill="205595"/>
          </w:tcPr>
          <w:p w14:paraId="4AF0121C" w14:textId="77777777" w:rsidR="008012AB" w:rsidRPr="004D6622" w:rsidRDefault="008012AB" w:rsidP="00CD51BD">
            <w:pPr>
              <w:pStyle w:val="TableHeader"/>
              <w:spacing w:before="60" w:after="60" w:line="240" w:lineRule="auto"/>
              <w:jc w:val="center"/>
              <w:rPr>
                <w:color w:val="FFFFFF" w:themeColor="background1"/>
                <w:sz w:val="19"/>
                <w:szCs w:val="19"/>
              </w:rPr>
            </w:pPr>
            <w:r w:rsidRPr="004D6622">
              <w:rPr>
                <w:color w:val="FFFFFF" w:themeColor="background1"/>
                <w:sz w:val="19"/>
                <w:szCs w:val="19"/>
              </w:rPr>
              <w:t>Formative</w:t>
            </w:r>
            <w:r w:rsidRPr="004D6622">
              <w:rPr>
                <w:color w:val="FFFFFF" w:themeColor="background1"/>
                <w:sz w:val="19"/>
                <w:szCs w:val="19"/>
              </w:rPr>
              <w:br/>
              <w:t>Performance Task</w:t>
            </w:r>
          </w:p>
        </w:tc>
        <w:tc>
          <w:tcPr>
            <w:tcW w:w="236" w:type="dxa"/>
            <w:tcBorders>
              <w:top w:val="nil"/>
              <w:bottom w:val="nil"/>
            </w:tcBorders>
            <w:shd w:val="clear" w:color="auto" w:fill="auto"/>
          </w:tcPr>
          <w:p w14:paraId="76F38659" w14:textId="77777777" w:rsidR="008012AB" w:rsidRPr="004D6622" w:rsidRDefault="008012AB" w:rsidP="00CD51BD">
            <w:pPr>
              <w:pStyle w:val="TableHeader"/>
              <w:spacing w:before="60" w:after="60" w:line="240" w:lineRule="auto"/>
              <w:jc w:val="center"/>
              <w:rPr>
                <w:color w:val="FFFFFF" w:themeColor="background1"/>
                <w:sz w:val="19"/>
                <w:szCs w:val="19"/>
              </w:rPr>
            </w:pPr>
          </w:p>
        </w:tc>
        <w:tc>
          <w:tcPr>
            <w:tcW w:w="2520" w:type="dxa"/>
            <w:shd w:val="clear" w:color="auto" w:fill="205595"/>
          </w:tcPr>
          <w:p w14:paraId="7775FDCA" w14:textId="77777777" w:rsidR="008012AB" w:rsidRPr="004D6622" w:rsidRDefault="008012AB" w:rsidP="00CD51BD">
            <w:pPr>
              <w:pStyle w:val="TableHeader"/>
              <w:spacing w:before="60" w:after="60" w:line="240" w:lineRule="auto"/>
              <w:jc w:val="center"/>
              <w:rPr>
                <w:color w:val="FFFFFF" w:themeColor="background1"/>
                <w:sz w:val="19"/>
                <w:szCs w:val="19"/>
              </w:rPr>
            </w:pPr>
            <w:r w:rsidRPr="004D6622">
              <w:rPr>
                <w:color w:val="FFFFFF" w:themeColor="background1"/>
                <w:sz w:val="19"/>
                <w:szCs w:val="19"/>
              </w:rPr>
              <w:t>Formative</w:t>
            </w:r>
            <w:r w:rsidRPr="004D6622">
              <w:rPr>
                <w:color w:val="FFFFFF" w:themeColor="background1"/>
                <w:sz w:val="19"/>
                <w:szCs w:val="19"/>
              </w:rPr>
              <w:br/>
              <w:t>Performance Task</w:t>
            </w:r>
          </w:p>
        </w:tc>
        <w:tc>
          <w:tcPr>
            <w:tcW w:w="236" w:type="dxa"/>
            <w:tcBorders>
              <w:top w:val="nil"/>
              <w:bottom w:val="nil"/>
            </w:tcBorders>
            <w:shd w:val="clear" w:color="auto" w:fill="auto"/>
          </w:tcPr>
          <w:p w14:paraId="04961929" w14:textId="77777777" w:rsidR="008012AB" w:rsidRPr="004D6622" w:rsidRDefault="008012AB" w:rsidP="00CD51BD">
            <w:pPr>
              <w:pStyle w:val="TableHeader"/>
              <w:spacing w:before="60" w:after="60" w:line="240" w:lineRule="auto"/>
              <w:jc w:val="center"/>
              <w:rPr>
                <w:color w:val="FFFFFF" w:themeColor="background1"/>
                <w:sz w:val="19"/>
                <w:szCs w:val="19"/>
              </w:rPr>
            </w:pPr>
          </w:p>
        </w:tc>
        <w:tc>
          <w:tcPr>
            <w:tcW w:w="2520" w:type="dxa"/>
            <w:shd w:val="clear" w:color="auto" w:fill="205595"/>
          </w:tcPr>
          <w:p w14:paraId="0D4FE73B" w14:textId="77777777" w:rsidR="008012AB" w:rsidRPr="004D6622" w:rsidRDefault="008012AB" w:rsidP="00CD51BD">
            <w:pPr>
              <w:pStyle w:val="TableHeader"/>
              <w:spacing w:before="60" w:after="60" w:line="240" w:lineRule="auto"/>
              <w:jc w:val="center"/>
              <w:rPr>
                <w:color w:val="FFFFFF" w:themeColor="background1"/>
                <w:sz w:val="19"/>
                <w:szCs w:val="19"/>
              </w:rPr>
            </w:pPr>
            <w:r w:rsidRPr="004D6622">
              <w:rPr>
                <w:color w:val="FFFFFF" w:themeColor="background1"/>
                <w:sz w:val="19"/>
                <w:szCs w:val="19"/>
              </w:rPr>
              <w:t>Formative</w:t>
            </w:r>
            <w:r w:rsidRPr="004D6622">
              <w:rPr>
                <w:color w:val="FFFFFF" w:themeColor="background1"/>
                <w:sz w:val="19"/>
                <w:szCs w:val="19"/>
              </w:rPr>
              <w:br/>
              <w:t>Performance Task</w:t>
            </w:r>
          </w:p>
        </w:tc>
        <w:tc>
          <w:tcPr>
            <w:tcW w:w="236" w:type="dxa"/>
            <w:tcBorders>
              <w:top w:val="nil"/>
              <w:bottom w:val="nil"/>
            </w:tcBorders>
            <w:shd w:val="clear" w:color="auto" w:fill="auto"/>
          </w:tcPr>
          <w:p w14:paraId="4D6671CA" w14:textId="77777777" w:rsidR="008012AB" w:rsidRPr="004D6622" w:rsidRDefault="008012AB" w:rsidP="00CD51BD">
            <w:pPr>
              <w:pStyle w:val="TableHeader"/>
              <w:spacing w:before="60" w:after="60" w:line="240" w:lineRule="auto"/>
              <w:jc w:val="center"/>
              <w:rPr>
                <w:color w:val="FFFFFF" w:themeColor="background1"/>
                <w:sz w:val="19"/>
                <w:szCs w:val="19"/>
              </w:rPr>
            </w:pPr>
          </w:p>
        </w:tc>
        <w:tc>
          <w:tcPr>
            <w:tcW w:w="2520" w:type="dxa"/>
            <w:shd w:val="clear" w:color="auto" w:fill="205595"/>
          </w:tcPr>
          <w:p w14:paraId="6E28246D" w14:textId="77777777" w:rsidR="008012AB" w:rsidRPr="004D6622" w:rsidRDefault="008012AB" w:rsidP="00CD51BD">
            <w:pPr>
              <w:pStyle w:val="TableHeader"/>
              <w:spacing w:before="60" w:after="60" w:line="240" w:lineRule="auto"/>
              <w:jc w:val="center"/>
              <w:rPr>
                <w:color w:val="FFFFFF" w:themeColor="background1"/>
                <w:sz w:val="19"/>
                <w:szCs w:val="19"/>
              </w:rPr>
            </w:pPr>
            <w:r w:rsidRPr="004D6622">
              <w:rPr>
                <w:color w:val="FFFFFF" w:themeColor="background1"/>
                <w:sz w:val="19"/>
                <w:szCs w:val="19"/>
              </w:rPr>
              <w:t>Formative</w:t>
            </w:r>
            <w:r w:rsidRPr="004D6622">
              <w:rPr>
                <w:color w:val="FFFFFF" w:themeColor="background1"/>
                <w:sz w:val="19"/>
                <w:szCs w:val="19"/>
              </w:rPr>
              <w:br/>
              <w:t>Performance Task</w:t>
            </w:r>
          </w:p>
        </w:tc>
      </w:tr>
      <w:tr w:rsidR="008012AB" w:rsidRPr="004D6622" w14:paraId="074B76CE" w14:textId="77777777" w:rsidTr="004D6622">
        <w:trPr>
          <w:trHeight w:val="1178"/>
        </w:trPr>
        <w:tc>
          <w:tcPr>
            <w:tcW w:w="2520" w:type="dxa"/>
            <w:tcBorders>
              <w:bottom w:val="single" w:sz="4" w:space="0" w:color="auto"/>
            </w:tcBorders>
          </w:tcPr>
          <w:p w14:paraId="4AF15626" w14:textId="77777777" w:rsidR="008012AB" w:rsidRPr="004D6622" w:rsidRDefault="008012AB" w:rsidP="004D6622">
            <w:pPr>
              <w:pStyle w:val="TableText"/>
              <w:spacing w:before="0" w:after="0" w:line="240" w:lineRule="auto"/>
              <w:rPr>
                <w:b/>
                <w:color w:val="000000" w:themeColor="text1"/>
                <w:sz w:val="19"/>
                <w:szCs w:val="19"/>
              </w:rPr>
            </w:pPr>
            <w:r w:rsidRPr="004D6622">
              <w:rPr>
                <w:sz w:val="19"/>
                <w:szCs w:val="19"/>
              </w:rPr>
              <w:t>List the economic and social conditions in the United States after World War II.</w:t>
            </w:r>
          </w:p>
        </w:tc>
        <w:tc>
          <w:tcPr>
            <w:tcW w:w="236" w:type="dxa"/>
            <w:tcBorders>
              <w:top w:val="nil"/>
              <w:bottom w:val="nil"/>
            </w:tcBorders>
            <w:shd w:val="clear" w:color="auto" w:fill="auto"/>
          </w:tcPr>
          <w:p w14:paraId="2782CB5E" w14:textId="77777777" w:rsidR="008012AB" w:rsidRPr="004D6622" w:rsidRDefault="008012AB" w:rsidP="004D6622">
            <w:pPr>
              <w:pStyle w:val="TableText"/>
              <w:spacing w:before="0" w:after="0" w:line="240" w:lineRule="auto"/>
              <w:rPr>
                <w:sz w:val="19"/>
                <w:szCs w:val="19"/>
              </w:rPr>
            </w:pPr>
          </w:p>
        </w:tc>
        <w:tc>
          <w:tcPr>
            <w:tcW w:w="2520" w:type="dxa"/>
            <w:tcBorders>
              <w:bottom w:val="single" w:sz="4" w:space="0" w:color="auto"/>
            </w:tcBorders>
          </w:tcPr>
          <w:p w14:paraId="5FC0ADA3" w14:textId="77777777" w:rsidR="008012AB" w:rsidRPr="004D6622" w:rsidRDefault="008012AB" w:rsidP="004D6622">
            <w:pPr>
              <w:pStyle w:val="TableText"/>
              <w:spacing w:before="0" w:after="0" w:line="240" w:lineRule="auto"/>
              <w:rPr>
                <w:b/>
                <w:color w:val="000000" w:themeColor="text1"/>
                <w:sz w:val="19"/>
                <w:szCs w:val="19"/>
              </w:rPr>
            </w:pPr>
            <w:r w:rsidRPr="004D6622">
              <w:rPr>
                <w:sz w:val="19"/>
                <w:szCs w:val="19"/>
              </w:rPr>
              <w:t>Create a T-chart comparing public and private activities that encouraged suburban growth in the 1950s.</w:t>
            </w:r>
          </w:p>
        </w:tc>
        <w:tc>
          <w:tcPr>
            <w:tcW w:w="236" w:type="dxa"/>
            <w:tcBorders>
              <w:top w:val="nil"/>
              <w:bottom w:val="nil"/>
            </w:tcBorders>
            <w:shd w:val="clear" w:color="auto" w:fill="auto"/>
          </w:tcPr>
          <w:p w14:paraId="7DD233E8" w14:textId="77777777" w:rsidR="008012AB" w:rsidRPr="004D6622" w:rsidRDefault="008012AB" w:rsidP="004D6622">
            <w:pPr>
              <w:pStyle w:val="TableText"/>
              <w:spacing w:before="0" w:after="0" w:line="240" w:lineRule="auto"/>
              <w:rPr>
                <w:sz w:val="19"/>
                <w:szCs w:val="19"/>
              </w:rPr>
            </w:pPr>
          </w:p>
        </w:tc>
        <w:tc>
          <w:tcPr>
            <w:tcW w:w="2520" w:type="dxa"/>
            <w:tcBorders>
              <w:bottom w:val="single" w:sz="4" w:space="0" w:color="auto"/>
            </w:tcBorders>
          </w:tcPr>
          <w:p w14:paraId="041E487E" w14:textId="77777777" w:rsidR="008012AB" w:rsidRPr="004D6622" w:rsidRDefault="008012AB" w:rsidP="001F2F6D">
            <w:pPr>
              <w:pStyle w:val="TableText"/>
              <w:spacing w:before="0" w:after="0" w:line="240" w:lineRule="auto"/>
              <w:rPr>
                <w:b/>
                <w:color w:val="000000" w:themeColor="text1"/>
                <w:sz w:val="19"/>
                <w:szCs w:val="19"/>
              </w:rPr>
            </w:pPr>
            <w:r w:rsidRPr="004D6622">
              <w:rPr>
                <w:sz w:val="19"/>
                <w:szCs w:val="19"/>
              </w:rPr>
              <w:t xml:space="preserve">Make a claim </w:t>
            </w:r>
            <w:r w:rsidR="001F2F6D">
              <w:rPr>
                <w:sz w:val="19"/>
                <w:szCs w:val="19"/>
              </w:rPr>
              <w:t xml:space="preserve">supported by </w:t>
            </w:r>
            <w:r w:rsidRPr="004D6622">
              <w:rPr>
                <w:sz w:val="19"/>
                <w:szCs w:val="19"/>
              </w:rPr>
              <w:t>evidence about the positive effects of suburbanization.</w:t>
            </w:r>
          </w:p>
        </w:tc>
        <w:tc>
          <w:tcPr>
            <w:tcW w:w="236" w:type="dxa"/>
            <w:tcBorders>
              <w:top w:val="nil"/>
              <w:bottom w:val="nil"/>
            </w:tcBorders>
            <w:shd w:val="clear" w:color="auto" w:fill="auto"/>
          </w:tcPr>
          <w:p w14:paraId="18CFAAF8" w14:textId="77777777" w:rsidR="008012AB" w:rsidRPr="004D6622" w:rsidRDefault="008012AB" w:rsidP="004D6622">
            <w:pPr>
              <w:pStyle w:val="TableText"/>
              <w:spacing w:before="0" w:after="0" w:line="240" w:lineRule="auto"/>
              <w:rPr>
                <w:sz w:val="19"/>
                <w:szCs w:val="19"/>
              </w:rPr>
            </w:pPr>
          </w:p>
        </w:tc>
        <w:tc>
          <w:tcPr>
            <w:tcW w:w="2520" w:type="dxa"/>
            <w:tcBorders>
              <w:bottom w:val="single" w:sz="4" w:space="0" w:color="auto"/>
            </w:tcBorders>
          </w:tcPr>
          <w:p w14:paraId="71DEB17A" w14:textId="77777777" w:rsidR="008012AB" w:rsidRPr="004D6622" w:rsidRDefault="008012AB" w:rsidP="001F2F6D">
            <w:pPr>
              <w:pStyle w:val="TableText"/>
              <w:spacing w:before="0" w:after="0" w:line="240" w:lineRule="auto"/>
              <w:rPr>
                <w:b/>
                <w:color w:val="000000" w:themeColor="text1"/>
                <w:sz w:val="19"/>
                <w:szCs w:val="19"/>
              </w:rPr>
            </w:pPr>
            <w:r w:rsidRPr="004D6622">
              <w:rPr>
                <w:sz w:val="19"/>
                <w:szCs w:val="19"/>
              </w:rPr>
              <w:t xml:space="preserve">Make a claim </w:t>
            </w:r>
            <w:r w:rsidR="001F2F6D">
              <w:rPr>
                <w:sz w:val="19"/>
                <w:szCs w:val="19"/>
              </w:rPr>
              <w:t>supported by</w:t>
            </w:r>
            <w:r w:rsidR="001F2F6D" w:rsidRPr="004D6622">
              <w:rPr>
                <w:sz w:val="19"/>
                <w:szCs w:val="19"/>
              </w:rPr>
              <w:t xml:space="preserve"> </w:t>
            </w:r>
            <w:r w:rsidRPr="004D6622">
              <w:rPr>
                <w:sz w:val="19"/>
                <w:szCs w:val="19"/>
              </w:rPr>
              <w:t>evidence about the negative effects of suburbanization.</w:t>
            </w:r>
          </w:p>
        </w:tc>
      </w:tr>
      <w:tr w:rsidR="008012AB" w:rsidRPr="004D6622" w14:paraId="4D3B58E1" w14:textId="77777777">
        <w:tc>
          <w:tcPr>
            <w:tcW w:w="2520" w:type="dxa"/>
            <w:shd w:val="clear" w:color="auto" w:fill="205595"/>
          </w:tcPr>
          <w:p w14:paraId="75197C72" w14:textId="77777777" w:rsidR="008012AB" w:rsidRPr="004D6622" w:rsidRDefault="008012AB" w:rsidP="008012AB">
            <w:pPr>
              <w:pStyle w:val="TableHeader"/>
              <w:spacing w:before="60" w:after="60" w:line="240" w:lineRule="auto"/>
              <w:jc w:val="center"/>
              <w:rPr>
                <w:rFonts w:eastAsia="Calibri" w:cs="Calibri"/>
                <w:color w:val="FFFFFF" w:themeColor="background1"/>
                <w:sz w:val="19"/>
                <w:szCs w:val="19"/>
              </w:rPr>
            </w:pPr>
            <w:r w:rsidRPr="004D6622">
              <w:rPr>
                <w:color w:val="FFFFFF" w:themeColor="background1"/>
                <w:sz w:val="19"/>
                <w:szCs w:val="19"/>
              </w:rPr>
              <w:t>Featured Source</w:t>
            </w:r>
            <w:r w:rsidR="00D71636" w:rsidRPr="004D6622">
              <w:rPr>
                <w:color w:val="FFFFFF" w:themeColor="background1"/>
                <w:sz w:val="19"/>
                <w:szCs w:val="19"/>
              </w:rPr>
              <w:t>s</w:t>
            </w:r>
          </w:p>
        </w:tc>
        <w:tc>
          <w:tcPr>
            <w:tcW w:w="236" w:type="dxa"/>
            <w:tcBorders>
              <w:top w:val="nil"/>
              <w:bottom w:val="nil"/>
            </w:tcBorders>
            <w:shd w:val="clear" w:color="auto" w:fill="auto"/>
          </w:tcPr>
          <w:p w14:paraId="6DC829C8" w14:textId="77777777" w:rsidR="008012AB" w:rsidRPr="004D6622" w:rsidRDefault="008012AB" w:rsidP="008012AB">
            <w:pPr>
              <w:pStyle w:val="TableHeader"/>
              <w:spacing w:before="60" w:after="60" w:line="240" w:lineRule="auto"/>
              <w:jc w:val="center"/>
              <w:rPr>
                <w:color w:val="FFFFFF" w:themeColor="background1"/>
                <w:sz w:val="19"/>
                <w:szCs w:val="19"/>
              </w:rPr>
            </w:pPr>
          </w:p>
        </w:tc>
        <w:tc>
          <w:tcPr>
            <w:tcW w:w="2520" w:type="dxa"/>
            <w:shd w:val="clear" w:color="auto" w:fill="205595"/>
          </w:tcPr>
          <w:p w14:paraId="32F7CDFA" w14:textId="77777777" w:rsidR="008012AB" w:rsidRPr="004D6622" w:rsidRDefault="008012AB" w:rsidP="008012AB">
            <w:pPr>
              <w:pStyle w:val="TableHeader"/>
              <w:spacing w:before="60" w:after="60" w:line="240" w:lineRule="auto"/>
              <w:jc w:val="center"/>
              <w:rPr>
                <w:rFonts w:eastAsia="Calibri" w:cs="Calibri"/>
                <w:color w:val="FFFFFF" w:themeColor="background1"/>
                <w:sz w:val="19"/>
                <w:szCs w:val="19"/>
              </w:rPr>
            </w:pPr>
            <w:r w:rsidRPr="004D6622">
              <w:rPr>
                <w:color w:val="FFFFFF" w:themeColor="background1"/>
                <w:sz w:val="19"/>
                <w:szCs w:val="19"/>
              </w:rPr>
              <w:t>Featured Source</w:t>
            </w:r>
            <w:r w:rsidR="00D71636" w:rsidRPr="004D6622">
              <w:rPr>
                <w:color w:val="FFFFFF" w:themeColor="background1"/>
                <w:sz w:val="19"/>
                <w:szCs w:val="19"/>
              </w:rPr>
              <w:t>s</w:t>
            </w:r>
          </w:p>
        </w:tc>
        <w:tc>
          <w:tcPr>
            <w:tcW w:w="236" w:type="dxa"/>
            <w:tcBorders>
              <w:top w:val="nil"/>
              <w:bottom w:val="nil"/>
            </w:tcBorders>
            <w:shd w:val="clear" w:color="auto" w:fill="auto"/>
          </w:tcPr>
          <w:p w14:paraId="67A5AE15" w14:textId="77777777" w:rsidR="008012AB" w:rsidRPr="004D6622" w:rsidRDefault="008012AB" w:rsidP="008012AB">
            <w:pPr>
              <w:pStyle w:val="TableHeader"/>
              <w:spacing w:before="60" w:after="60" w:line="240" w:lineRule="auto"/>
              <w:jc w:val="center"/>
              <w:rPr>
                <w:color w:val="FFFFFF" w:themeColor="background1"/>
                <w:sz w:val="19"/>
                <w:szCs w:val="19"/>
              </w:rPr>
            </w:pPr>
          </w:p>
        </w:tc>
        <w:tc>
          <w:tcPr>
            <w:tcW w:w="2520" w:type="dxa"/>
            <w:shd w:val="clear" w:color="auto" w:fill="205595"/>
          </w:tcPr>
          <w:p w14:paraId="5A1459A8" w14:textId="77777777" w:rsidR="008012AB" w:rsidRPr="004D6622" w:rsidRDefault="008012AB" w:rsidP="008012AB">
            <w:pPr>
              <w:pStyle w:val="TableHeader"/>
              <w:spacing w:before="60" w:after="60" w:line="240" w:lineRule="auto"/>
              <w:jc w:val="center"/>
              <w:rPr>
                <w:rFonts w:eastAsia="Calibri" w:cs="Calibri"/>
                <w:color w:val="FFFFFF" w:themeColor="background1"/>
                <w:sz w:val="19"/>
                <w:szCs w:val="19"/>
              </w:rPr>
            </w:pPr>
            <w:r w:rsidRPr="004D6622">
              <w:rPr>
                <w:color w:val="FFFFFF" w:themeColor="background1"/>
                <w:sz w:val="19"/>
                <w:szCs w:val="19"/>
              </w:rPr>
              <w:t>Featured Source</w:t>
            </w:r>
            <w:r w:rsidR="00D71636" w:rsidRPr="004D6622">
              <w:rPr>
                <w:color w:val="FFFFFF" w:themeColor="background1"/>
                <w:sz w:val="19"/>
                <w:szCs w:val="19"/>
              </w:rPr>
              <w:t>s</w:t>
            </w:r>
          </w:p>
        </w:tc>
        <w:tc>
          <w:tcPr>
            <w:tcW w:w="236" w:type="dxa"/>
            <w:tcBorders>
              <w:top w:val="nil"/>
              <w:bottom w:val="nil"/>
            </w:tcBorders>
            <w:shd w:val="clear" w:color="auto" w:fill="auto"/>
          </w:tcPr>
          <w:p w14:paraId="59C06FCD" w14:textId="77777777" w:rsidR="008012AB" w:rsidRPr="004D6622" w:rsidRDefault="008012AB" w:rsidP="008012AB">
            <w:pPr>
              <w:pStyle w:val="TableHeader"/>
              <w:spacing w:before="60" w:after="60" w:line="240" w:lineRule="auto"/>
              <w:jc w:val="center"/>
              <w:rPr>
                <w:color w:val="FFFFFF" w:themeColor="background1"/>
                <w:sz w:val="19"/>
                <w:szCs w:val="19"/>
              </w:rPr>
            </w:pPr>
          </w:p>
        </w:tc>
        <w:tc>
          <w:tcPr>
            <w:tcW w:w="2520" w:type="dxa"/>
            <w:shd w:val="clear" w:color="auto" w:fill="205595"/>
          </w:tcPr>
          <w:p w14:paraId="468DE948" w14:textId="77777777" w:rsidR="008012AB" w:rsidRPr="004D6622" w:rsidRDefault="008012AB" w:rsidP="008012AB">
            <w:pPr>
              <w:pStyle w:val="TableHeader"/>
              <w:spacing w:before="60" w:after="60" w:line="240" w:lineRule="auto"/>
              <w:jc w:val="center"/>
              <w:rPr>
                <w:rFonts w:eastAsia="Calibri" w:cs="Calibri"/>
                <w:color w:val="FFFFFF" w:themeColor="background1"/>
                <w:sz w:val="19"/>
                <w:szCs w:val="19"/>
              </w:rPr>
            </w:pPr>
            <w:r w:rsidRPr="004D6622">
              <w:rPr>
                <w:color w:val="FFFFFF" w:themeColor="background1"/>
                <w:sz w:val="19"/>
                <w:szCs w:val="19"/>
              </w:rPr>
              <w:t>Featured Source</w:t>
            </w:r>
            <w:r w:rsidR="00D71636" w:rsidRPr="004D6622">
              <w:rPr>
                <w:color w:val="FFFFFF" w:themeColor="background1"/>
                <w:sz w:val="19"/>
                <w:szCs w:val="19"/>
              </w:rPr>
              <w:t>s</w:t>
            </w:r>
          </w:p>
        </w:tc>
      </w:tr>
      <w:tr w:rsidR="008012AB" w:rsidRPr="004D6622" w14:paraId="64CC92A9" w14:textId="77777777">
        <w:trPr>
          <w:trHeight w:val="2042"/>
        </w:trPr>
        <w:tc>
          <w:tcPr>
            <w:tcW w:w="2520" w:type="dxa"/>
          </w:tcPr>
          <w:p w14:paraId="78CD94E3" w14:textId="77777777" w:rsidR="008012AB" w:rsidRPr="004D6622" w:rsidRDefault="008012AB" w:rsidP="00A06CE1">
            <w:pPr>
              <w:pStyle w:val="TableText"/>
              <w:spacing w:before="0" w:after="0" w:line="240" w:lineRule="auto"/>
              <w:rPr>
                <w:sz w:val="19"/>
                <w:szCs w:val="19"/>
              </w:rPr>
            </w:pPr>
            <w:r w:rsidRPr="004D6622">
              <w:rPr>
                <w:b/>
                <w:sz w:val="19"/>
                <w:szCs w:val="19"/>
              </w:rPr>
              <w:t>Source A:</w:t>
            </w:r>
            <w:r w:rsidRPr="004D6622">
              <w:rPr>
                <w:sz w:val="19"/>
                <w:szCs w:val="19"/>
              </w:rPr>
              <w:t xml:space="preserve"> </w:t>
            </w:r>
            <w:r w:rsidR="001B3320">
              <w:rPr>
                <w:sz w:val="19"/>
                <w:szCs w:val="19"/>
              </w:rPr>
              <w:t>“</w:t>
            </w:r>
            <w:r w:rsidR="00D71636" w:rsidRPr="004D6622">
              <w:rPr>
                <w:sz w:val="19"/>
                <w:szCs w:val="19"/>
              </w:rPr>
              <w:t>Live Births</w:t>
            </w:r>
            <w:r w:rsidRPr="004D6622">
              <w:rPr>
                <w:sz w:val="19"/>
                <w:szCs w:val="19"/>
              </w:rPr>
              <w:t xml:space="preserve"> in the United States</w:t>
            </w:r>
            <w:r w:rsidR="00E9586E">
              <w:rPr>
                <w:sz w:val="19"/>
                <w:szCs w:val="19"/>
              </w:rPr>
              <w:t>,</w:t>
            </w:r>
            <w:r w:rsidRPr="004D6622">
              <w:rPr>
                <w:sz w:val="19"/>
                <w:szCs w:val="19"/>
              </w:rPr>
              <w:t xml:space="preserve"> 19</w:t>
            </w:r>
            <w:r w:rsidR="00D71636" w:rsidRPr="004D6622">
              <w:rPr>
                <w:sz w:val="19"/>
                <w:szCs w:val="19"/>
              </w:rPr>
              <w:t>30</w:t>
            </w:r>
            <w:r w:rsidRPr="004D6622">
              <w:rPr>
                <w:sz w:val="19"/>
                <w:szCs w:val="19"/>
              </w:rPr>
              <w:t>–2007</w:t>
            </w:r>
            <w:r w:rsidR="00E9586E">
              <w:rPr>
                <w:sz w:val="19"/>
                <w:szCs w:val="19"/>
              </w:rPr>
              <w:t>”</w:t>
            </w:r>
          </w:p>
          <w:p w14:paraId="01D5D0EA" w14:textId="77777777" w:rsidR="008012AB" w:rsidRPr="004D6622" w:rsidRDefault="008012AB" w:rsidP="00A06CE1">
            <w:pPr>
              <w:pStyle w:val="TableText"/>
              <w:spacing w:before="0" w:after="0" w:line="240" w:lineRule="auto"/>
              <w:rPr>
                <w:i/>
                <w:sz w:val="19"/>
                <w:szCs w:val="19"/>
              </w:rPr>
            </w:pPr>
            <w:r w:rsidRPr="004D6622">
              <w:rPr>
                <w:b/>
                <w:sz w:val="19"/>
                <w:szCs w:val="19"/>
              </w:rPr>
              <w:t xml:space="preserve">Source B: </w:t>
            </w:r>
            <w:r w:rsidR="00E9586E">
              <w:rPr>
                <w:b/>
                <w:sz w:val="19"/>
                <w:szCs w:val="19"/>
              </w:rPr>
              <w:t>“</w:t>
            </w:r>
            <w:r w:rsidRPr="004D6622">
              <w:rPr>
                <w:sz w:val="19"/>
                <w:szCs w:val="19"/>
              </w:rPr>
              <w:t>G</w:t>
            </w:r>
            <w:r w:rsidR="00E9586E">
              <w:rPr>
                <w:sz w:val="19"/>
                <w:szCs w:val="19"/>
              </w:rPr>
              <w:t xml:space="preserve">ross </w:t>
            </w:r>
            <w:r w:rsidRPr="004D6622">
              <w:rPr>
                <w:sz w:val="19"/>
                <w:szCs w:val="19"/>
              </w:rPr>
              <w:t>D</w:t>
            </w:r>
            <w:r w:rsidR="00E9586E">
              <w:rPr>
                <w:sz w:val="19"/>
                <w:szCs w:val="19"/>
              </w:rPr>
              <w:t xml:space="preserve">omestic </w:t>
            </w:r>
            <w:r w:rsidRPr="004D6622">
              <w:rPr>
                <w:sz w:val="19"/>
                <w:szCs w:val="19"/>
              </w:rPr>
              <w:t>P</w:t>
            </w:r>
            <w:r w:rsidR="00E9586E">
              <w:rPr>
                <w:sz w:val="19"/>
                <w:szCs w:val="19"/>
              </w:rPr>
              <w:t>roduct</w:t>
            </w:r>
            <w:r w:rsidRPr="004D6622">
              <w:rPr>
                <w:sz w:val="19"/>
                <w:szCs w:val="19"/>
              </w:rPr>
              <w:t xml:space="preserve"> and Unemployment</w:t>
            </w:r>
            <w:r w:rsidR="00E9586E">
              <w:rPr>
                <w:sz w:val="19"/>
                <w:szCs w:val="19"/>
              </w:rPr>
              <w:t>,</w:t>
            </w:r>
            <w:r w:rsidRPr="004D6622">
              <w:rPr>
                <w:sz w:val="19"/>
                <w:szCs w:val="19"/>
              </w:rPr>
              <w:t xml:space="preserve"> 1933–1960</w:t>
            </w:r>
            <w:r w:rsidR="00E9586E">
              <w:rPr>
                <w:sz w:val="19"/>
                <w:szCs w:val="19"/>
              </w:rPr>
              <w:t>”</w:t>
            </w:r>
          </w:p>
          <w:p w14:paraId="02BC4BA5" w14:textId="77777777" w:rsidR="008012AB" w:rsidRPr="004D6622" w:rsidRDefault="008012AB" w:rsidP="00A06CE1">
            <w:pPr>
              <w:pStyle w:val="TableText"/>
              <w:spacing w:before="0" w:after="0" w:line="240" w:lineRule="auto"/>
              <w:rPr>
                <w:rFonts w:eastAsia="Calibri" w:cs="Calibri"/>
                <w:b/>
                <w:color w:val="000000" w:themeColor="text1"/>
                <w:sz w:val="19"/>
                <w:szCs w:val="19"/>
              </w:rPr>
            </w:pPr>
            <w:r w:rsidRPr="003F2032">
              <w:rPr>
                <w:b/>
                <w:sz w:val="19"/>
                <w:szCs w:val="19"/>
              </w:rPr>
              <w:t xml:space="preserve">Source C: </w:t>
            </w:r>
            <w:r w:rsidR="00E9586E" w:rsidRPr="003F2032">
              <w:rPr>
                <w:b/>
                <w:sz w:val="19"/>
                <w:szCs w:val="19"/>
              </w:rPr>
              <w:t>“</w:t>
            </w:r>
            <w:r w:rsidR="009433D2" w:rsidRPr="003F2032">
              <w:rPr>
                <w:sz w:val="19"/>
                <w:szCs w:val="19"/>
              </w:rPr>
              <w:t>30-</w:t>
            </w:r>
            <w:r w:rsidRPr="003F2032">
              <w:rPr>
                <w:sz w:val="19"/>
                <w:szCs w:val="19"/>
              </w:rPr>
              <w:t>Year Mortgage Rates</w:t>
            </w:r>
            <w:r w:rsidR="00E9586E" w:rsidRPr="003F2032">
              <w:rPr>
                <w:sz w:val="19"/>
                <w:szCs w:val="19"/>
              </w:rPr>
              <w:t>”</w:t>
            </w:r>
          </w:p>
        </w:tc>
        <w:tc>
          <w:tcPr>
            <w:tcW w:w="236" w:type="dxa"/>
            <w:tcBorders>
              <w:top w:val="nil"/>
              <w:bottom w:val="nil"/>
            </w:tcBorders>
            <w:shd w:val="clear" w:color="auto" w:fill="auto"/>
          </w:tcPr>
          <w:p w14:paraId="0CAEB9FC" w14:textId="77777777" w:rsidR="008012AB" w:rsidRPr="004D6622" w:rsidRDefault="008012AB" w:rsidP="00A06CE1">
            <w:pPr>
              <w:pStyle w:val="TableText"/>
              <w:spacing w:before="0" w:after="0" w:line="240" w:lineRule="auto"/>
              <w:rPr>
                <w:b/>
                <w:sz w:val="19"/>
                <w:szCs w:val="19"/>
              </w:rPr>
            </w:pPr>
          </w:p>
        </w:tc>
        <w:tc>
          <w:tcPr>
            <w:tcW w:w="2520" w:type="dxa"/>
          </w:tcPr>
          <w:p w14:paraId="2621B623" w14:textId="77777777" w:rsidR="008012AB" w:rsidRPr="004D6622" w:rsidRDefault="008012AB" w:rsidP="00A06CE1">
            <w:pPr>
              <w:pStyle w:val="TableText"/>
              <w:spacing w:before="0" w:after="0" w:line="240" w:lineRule="auto"/>
              <w:rPr>
                <w:sz w:val="19"/>
                <w:szCs w:val="19"/>
              </w:rPr>
            </w:pPr>
            <w:r w:rsidRPr="004D6622">
              <w:rPr>
                <w:b/>
                <w:sz w:val="19"/>
                <w:szCs w:val="19"/>
              </w:rPr>
              <w:t>Source A:</w:t>
            </w:r>
            <w:r w:rsidRPr="004D6622">
              <w:rPr>
                <w:sz w:val="19"/>
                <w:szCs w:val="19"/>
              </w:rPr>
              <w:t xml:space="preserve"> </w:t>
            </w:r>
            <w:r w:rsidR="00DB5FF6" w:rsidRPr="00A06CE1">
              <w:rPr>
                <w:i/>
                <w:sz w:val="19"/>
                <w:szCs w:val="19"/>
              </w:rPr>
              <w:t xml:space="preserve">The </w:t>
            </w:r>
            <w:r w:rsidRPr="00E9586E">
              <w:rPr>
                <w:i/>
                <w:sz w:val="19"/>
                <w:szCs w:val="19"/>
              </w:rPr>
              <w:t>GI Bill of Rights</w:t>
            </w:r>
            <w:r w:rsidR="00E9586E">
              <w:rPr>
                <w:i/>
                <w:sz w:val="19"/>
                <w:szCs w:val="19"/>
              </w:rPr>
              <w:t xml:space="preserve"> and How It Works</w:t>
            </w:r>
          </w:p>
          <w:p w14:paraId="76551467" w14:textId="77777777" w:rsidR="008012AB" w:rsidRPr="004D6622" w:rsidRDefault="008012AB" w:rsidP="00A06CE1">
            <w:pPr>
              <w:pStyle w:val="TableText"/>
              <w:spacing w:before="0" w:after="0" w:line="240" w:lineRule="auto"/>
              <w:rPr>
                <w:sz w:val="19"/>
                <w:szCs w:val="19"/>
              </w:rPr>
            </w:pPr>
            <w:r w:rsidRPr="004D6622">
              <w:rPr>
                <w:b/>
                <w:sz w:val="19"/>
                <w:szCs w:val="19"/>
              </w:rPr>
              <w:t>Source B:</w:t>
            </w:r>
            <w:r w:rsidRPr="004D6622">
              <w:rPr>
                <w:sz w:val="19"/>
                <w:szCs w:val="19"/>
              </w:rPr>
              <w:t xml:space="preserve"> </w:t>
            </w:r>
            <w:r w:rsidR="006802B0" w:rsidRPr="004D6622">
              <w:rPr>
                <w:sz w:val="19"/>
                <w:szCs w:val="19"/>
              </w:rPr>
              <w:t>Excerpt</w:t>
            </w:r>
            <w:r w:rsidRPr="004D6622">
              <w:rPr>
                <w:sz w:val="19"/>
                <w:szCs w:val="19"/>
              </w:rPr>
              <w:t xml:space="preserve"> from </w:t>
            </w:r>
            <w:r w:rsidR="00E60349">
              <w:rPr>
                <w:sz w:val="19"/>
                <w:szCs w:val="19"/>
              </w:rPr>
              <w:t>“</w:t>
            </w:r>
            <w:r w:rsidR="00DB5FF6" w:rsidRPr="00A06CE1">
              <w:rPr>
                <w:sz w:val="19"/>
                <w:szCs w:val="19"/>
              </w:rPr>
              <w:t>Special Message to the Congress Regarding a National Highway Program</w:t>
            </w:r>
            <w:r w:rsidR="00E60349">
              <w:rPr>
                <w:sz w:val="19"/>
                <w:szCs w:val="19"/>
              </w:rPr>
              <w:t>”</w:t>
            </w:r>
            <w:r w:rsidR="00D0776C" w:rsidRPr="004D6622" w:rsidDel="00D0776C">
              <w:rPr>
                <w:sz w:val="19"/>
                <w:szCs w:val="19"/>
              </w:rPr>
              <w:t xml:space="preserve"> </w:t>
            </w:r>
          </w:p>
          <w:p w14:paraId="38FCAA2E" w14:textId="77777777" w:rsidR="008012AB" w:rsidRPr="003F2032" w:rsidRDefault="008012AB" w:rsidP="00A06CE1">
            <w:pPr>
              <w:pStyle w:val="TableText"/>
              <w:spacing w:before="0" w:after="0" w:line="240" w:lineRule="auto"/>
              <w:rPr>
                <w:sz w:val="19"/>
                <w:szCs w:val="19"/>
              </w:rPr>
            </w:pPr>
            <w:r w:rsidRPr="003F2032">
              <w:rPr>
                <w:b/>
                <w:sz w:val="19"/>
                <w:szCs w:val="19"/>
              </w:rPr>
              <w:t>Source C:</w:t>
            </w:r>
            <w:r w:rsidR="00B83782" w:rsidRPr="003F2032">
              <w:rPr>
                <w:i/>
                <w:sz w:val="19"/>
                <w:szCs w:val="19"/>
              </w:rPr>
              <w:t xml:space="preserve"> </w:t>
            </w:r>
            <w:r w:rsidR="00DD0FE2" w:rsidRPr="003F2032">
              <w:rPr>
                <w:sz w:val="19"/>
                <w:szCs w:val="19"/>
              </w:rPr>
              <w:t>Excerpt from “</w:t>
            </w:r>
            <w:r w:rsidR="00FF6DE1" w:rsidRPr="003F2032">
              <w:rPr>
                <w:sz w:val="19"/>
                <w:szCs w:val="19"/>
              </w:rPr>
              <w:t>Levittown: The Imperfect Rise of American Suburbs</w:t>
            </w:r>
            <w:r w:rsidR="00DD0FE2" w:rsidRPr="003F2032">
              <w:rPr>
                <w:sz w:val="19"/>
                <w:szCs w:val="19"/>
              </w:rPr>
              <w:t>”</w:t>
            </w:r>
          </w:p>
          <w:p w14:paraId="50197CCE" w14:textId="77777777" w:rsidR="008012AB" w:rsidRPr="004D6622" w:rsidRDefault="008012AB" w:rsidP="00A06CE1">
            <w:pPr>
              <w:pStyle w:val="TableText"/>
              <w:spacing w:before="0" w:after="0" w:line="240" w:lineRule="auto"/>
              <w:rPr>
                <w:rFonts w:eastAsia="Calibri" w:cs="Calibri"/>
                <w:b/>
                <w:color w:val="000000" w:themeColor="text1"/>
                <w:sz w:val="19"/>
                <w:szCs w:val="19"/>
              </w:rPr>
            </w:pPr>
            <w:r w:rsidRPr="004D6622">
              <w:rPr>
                <w:b/>
                <w:sz w:val="19"/>
                <w:szCs w:val="19"/>
              </w:rPr>
              <w:t xml:space="preserve">Source D: </w:t>
            </w:r>
            <w:r w:rsidRPr="004D6622">
              <w:rPr>
                <w:sz w:val="19"/>
                <w:szCs w:val="19"/>
              </w:rPr>
              <w:t>Home Ownership Rates Over Time</w:t>
            </w:r>
          </w:p>
        </w:tc>
        <w:tc>
          <w:tcPr>
            <w:tcW w:w="236" w:type="dxa"/>
            <w:tcBorders>
              <w:top w:val="nil"/>
              <w:bottom w:val="nil"/>
            </w:tcBorders>
            <w:shd w:val="clear" w:color="auto" w:fill="auto"/>
          </w:tcPr>
          <w:p w14:paraId="7CD5B95B" w14:textId="77777777" w:rsidR="008012AB" w:rsidRPr="004D6622" w:rsidRDefault="008012AB" w:rsidP="00A06CE1">
            <w:pPr>
              <w:pStyle w:val="TableText"/>
              <w:spacing w:before="0" w:after="0" w:line="240" w:lineRule="auto"/>
              <w:rPr>
                <w:b/>
                <w:sz w:val="19"/>
                <w:szCs w:val="19"/>
              </w:rPr>
            </w:pPr>
          </w:p>
        </w:tc>
        <w:tc>
          <w:tcPr>
            <w:tcW w:w="2520" w:type="dxa"/>
          </w:tcPr>
          <w:p w14:paraId="2E34E60D" w14:textId="77777777" w:rsidR="008012AB" w:rsidRPr="000C69DA" w:rsidRDefault="008012AB" w:rsidP="00A06CE1">
            <w:pPr>
              <w:pStyle w:val="TableText"/>
              <w:spacing w:before="0" w:after="0" w:line="240" w:lineRule="auto"/>
              <w:rPr>
                <w:sz w:val="19"/>
                <w:szCs w:val="19"/>
              </w:rPr>
            </w:pPr>
            <w:r w:rsidRPr="004D6622">
              <w:rPr>
                <w:b/>
                <w:sz w:val="19"/>
                <w:szCs w:val="19"/>
              </w:rPr>
              <w:t>Source A:</w:t>
            </w:r>
            <w:r w:rsidRPr="004D6622">
              <w:rPr>
                <w:sz w:val="19"/>
                <w:szCs w:val="19"/>
              </w:rPr>
              <w:t xml:space="preserve"> </w:t>
            </w:r>
            <w:r w:rsidRPr="000C69DA">
              <w:rPr>
                <w:sz w:val="19"/>
                <w:szCs w:val="19"/>
              </w:rPr>
              <w:t>Photo</w:t>
            </w:r>
            <w:r w:rsidR="00DD0FE2" w:rsidRPr="000C69DA">
              <w:rPr>
                <w:sz w:val="19"/>
                <w:szCs w:val="19"/>
              </w:rPr>
              <w:t>graph</w:t>
            </w:r>
            <w:r w:rsidRPr="000C69DA">
              <w:rPr>
                <w:sz w:val="19"/>
                <w:szCs w:val="19"/>
              </w:rPr>
              <w:t xml:space="preserve">s from the </w:t>
            </w:r>
            <w:r w:rsidR="00DB5FF6" w:rsidRPr="000C69DA">
              <w:rPr>
                <w:sz w:val="19"/>
                <w:szCs w:val="19"/>
              </w:rPr>
              <w:t>Long Island Memories</w:t>
            </w:r>
            <w:r w:rsidRPr="000C69DA">
              <w:rPr>
                <w:sz w:val="19"/>
                <w:szCs w:val="19"/>
              </w:rPr>
              <w:t xml:space="preserve"> collection</w:t>
            </w:r>
          </w:p>
          <w:p w14:paraId="3E6A3C4B" w14:textId="77777777" w:rsidR="008012AB" w:rsidRPr="004D6622" w:rsidRDefault="008012AB" w:rsidP="00A06CE1">
            <w:pPr>
              <w:pStyle w:val="TableText"/>
              <w:spacing w:before="0" w:after="0" w:line="240" w:lineRule="auto"/>
              <w:rPr>
                <w:sz w:val="19"/>
                <w:szCs w:val="19"/>
              </w:rPr>
            </w:pPr>
            <w:r w:rsidRPr="000C69DA">
              <w:rPr>
                <w:b/>
                <w:sz w:val="19"/>
                <w:szCs w:val="19"/>
              </w:rPr>
              <w:t>Source B:</w:t>
            </w:r>
            <w:r w:rsidRPr="000C69DA">
              <w:rPr>
                <w:sz w:val="19"/>
                <w:szCs w:val="19"/>
              </w:rPr>
              <w:t xml:space="preserve"> Photo</w:t>
            </w:r>
            <w:r w:rsidR="00DD0FE2" w:rsidRPr="000C69DA">
              <w:rPr>
                <w:sz w:val="19"/>
                <w:szCs w:val="19"/>
              </w:rPr>
              <w:t>graph</w:t>
            </w:r>
            <w:r w:rsidRPr="000C69DA">
              <w:rPr>
                <w:sz w:val="19"/>
                <w:szCs w:val="19"/>
              </w:rPr>
              <w:t>s from</w:t>
            </w:r>
            <w:r w:rsidRPr="004D6622">
              <w:rPr>
                <w:sz w:val="19"/>
                <w:szCs w:val="19"/>
              </w:rPr>
              <w:t xml:space="preserve"> the </w:t>
            </w:r>
            <w:r w:rsidR="00DB5FF6" w:rsidRPr="00A06CE1">
              <w:rPr>
                <w:sz w:val="19"/>
                <w:szCs w:val="19"/>
              </w:rPr>
              <w:t>Building the Suburban Dream</w:t>
            </w:r>
            <w:r w:rsidRPr="004D6622">
              <w:rPr>
                <w:i/>
                <w:sz w:val="19"/>
                <w:szCs w:val="19"/>
              </w:rPr>
              <w:t xml:space="preserve"> </w:t>
            </w:r>
            <w:r w:rsidRPr="004D6622">
              <w:rPr>
                <w:sz w:val="19"/>
                <w:szCs w:val="19"/>
              </w:rPr>
              <w:t>collection</w:t>
            </w:r>
          </w:p>
        </w:tc>
        <w:tc>
          <w:tcPr>
            <w:tcW w:w="236" w:type="dxa"/>
            <w:tcBorders>
              <w:top w:val="nil"/>
              <w:bottom w:val="nil"/>
            </w:tcBorders>
            <w:shd w:val="clear" w:color="auto" w:fill="auto"/>
          </w:tcPr>
          <w:p w14:paraId="0C97CC3C" w14:textId="77777777" w:rsidR="008012AB" w:rsidRPr="004D6622" w:rsidRDefault="008012AB" w:rsidP="00A06CE1">
            <w:pPr>
              <w:pStyle w:val="TableText"/>
              <w:spacing w:before="0" w:after="0" w:line="240" w:lineRule="auto"/>
              <w:rPr>
                <w:b/>
                <w:sz w:val="19"/>
                <w:szCs w:val="19"/>
              </w:rPr>
            </w:pPr>
          </w:p>
        </w:tc>
        <w:tc>
          <w:tcPr>
            <w:tcW w:w="2520" w:type="dxa"/>
          </w:tcPr>
          <w:p w14:paraId="3682DC1C" w14:textId="77777777" w:rsidR="008012AB" w:rsidRPr="004D6622" w:rsidRDefault="008012AB" w:rsidP="00A06CE1">
            <w:pPr>
              <w:pStyle w:val="TableText"/>
              <w:spacing w:before="0" w:after="0" w:line="240" w:lineRule="auto"/>
              <w:rPr>
                <w:sz w:val="19"/>
                <w:szCs w:val="19"/>
              </w:rPr>
            </w:pPr>
            <w:r w:rsidRPr="004D6622">
              <w:rPr>
                <w:b/>
                <w:sz w:val="19"/>
                <w:szCs w:val="19"/>
              </w:rPr>
              <w:t xml:space="preserve">Source A: </w:t>
            </w:r>
            <w:r w:rsidR="00C152A3">
              <w:rPr>
                <w:b/>
                <w:sz w:val="19"/>
                <w:szCs w:val="19"/>
              </w:rPr>
              <w:t>Lyrics of “</w:t>
            </w:r>
            <w:r w:rsidR="00DB5FF6" w:rsidRPr="00A06CE1">
              <w:rPr>
                <w:rFonts w:eastAsia="Calibri" w:cs="Calibri"/>
                <w:sz w:val="19"/>
                <w:szCs w:val="19"/>
              </w:rPr>
              <w:t>Little Boxes</w:t>
            </w:r>
            <w:r w:rsidR="00C152A3">
              <w:rPr>
                <w:rFonts w:eastAsia="Calibri" w:cs="Calibri"/>
                <w:sz w:val="19"/>
                <w:szCs w:val="19"/>
              </w:rPr>
              <w:t>”</w:t>
            </w:r>
          </w:p>
          <w:p w14:paraId="5542EE7E" w14:textId="77777777" w:rsidR="008012AB" w:rsidRPr="004D6622" w:rsidRDefault="008012AB" w:rsidP="00A06CE1">
            <w:pPr>
              <w:pStyle w:val="TableText"/>
              <w:spacing w:before="0" w:after="0" w:line="240" w:lineRule="auto"/>
              <w:rPr>
                <w:sz w:val="19"/>
                <w:szCs w:val="19"/>
              </w:rPr>
            </w:pPr>
            <w:r w:rsidRPr="004D6622">
              <w:rPr>
                <w:b/>
                <w:sz w:val="19"/>
                <w:szCs w:val="19"/>
              </w:rPr>
              <w:t>Source B:</w:t>
            </w:r>
            <w:r w:rsidRPr="004D6622">
              <w:rPr>
                <w:sz w:val="19"/>
                <w:szCs w:val="19"/>
              </w:rPr>
              <w:t xml:space="preserve"> Excerpt from </w:t>
            </w:r>
            <w:r w:rsidRPr="004D6622">
              <w:rPr>
                <w:i/>
                <w:sz w:val="19"/>
                <w:szCs w:val="19"/>
              </w:rPr>
              <w:t xml:space="preserve">The Affluent Society </w:t>
            </w:r>
          </w:p>
          <w:p w14:paraId="03C44D31" w14:textId="77777777" w:rsidR="008012AB" w:rsidRPr="004D6622" w:rsidRDefault="008012AB" w:rsidP="00A06CE1">
            <w:pPr>
              <w:pStyle w:val="TableText"/>
              <w:spacing w:before="0" w:after="0" w:line="240" w:lineRule="auto"/>
              <w:rPr>
                <w:sz w:val="19"/>
                <w:szCs w:val="19"/>
              </w:rPr>
            </w:pPr>
            <w:r w:rsidRPr="004D6622">
              <w:rPr>
                <w:b/>
                <w:sz w:val="19"/>
                <w:szCs w:val="19"/>
              </w:rPr>
              <w:t>Source C:</w:t>
            </w:r>
            <w:r w:rsidRPr="004D6622">
              <w:rPr>
                <w:sz w:val="19"/>
                <w:szCs w:val="19"/>
              </w:rPr>
              <w:t xml:space="preserve"> Excerpt from </w:t>
            </w:r>
            <w:r w:rsidRPr="004D6622">
              <w:rPr>
                <w:i/>
                <w:sz w:val="19"/>
                <w:szCs w:val="19"/>
              </w:rPr>
              <w:t>The Other America</w:t>
            </w:r>
            <w:r w:rsidRPr="004D6622">
              <w:rPr>
                <w:sz w:val="19"/>
                <w:szCs w:val="19"/>
              </w:rPr>
              <w:t xml:space="preserve"> </w:t>
            </w:r>
          </w:p>
          <w:p w14:paraId="1CD1F61E" w14:textId="77777777" w:rsidR="00A96D38" w:rsidRPr="004D6622" w:rsidRDefault="00A96D38" w:rsidP="00A06CE1">
            <w:pPr>
              <w:pStyle w:val="TableText"/>
              <w:spacing w:before="0" w:after="0" w:line="240" w:lineRule="auto"/>
              <w:rPr>
                <w:sz w:val="19"/>
                <w:szCs w:val="19"/>
              </w:rPr>
            </w:pPr>
          </w:p>
          <w:p w14:paraId="3DDBA1E8" w14:textId="77777777" w:rsidR="00A96D38" w:rsidRPr="004D6622" w:rsidRDefault="00A96D38" w:rsidP="00A06CE1">
            <w:pPr>
              <w:pStyle w:val="TableText"/>
              <w:spacing w:before="0" w:after="0" w:line="240" w:lineRule="auto"/>
              <w:rPr>
                <w:sz w:val="19"/>
                <w:szCs w:val="19"/>
              </w:rPr>
            </w:pPr>
          </w:p>
          <w:p w14:paraId="2DDF2649" w14:textId="77777777" w:rsidR="00A96D38" w:rsidRPr="004D6622" w:rsidRDefault="00A96D38" w:rsidP="00A06CE1">
            <w:pPr>
              <w:pStyle w:val="TableText"/>
              <w:spacing w:before="0" w:after="0" w:line="240" w:lineRule="auto"/>
              <w:rPr>
                <w:rFonts w:eastAsia="Calibri" w:cs="Calibri"/>
                <w:b/>
                <w:color w:val="000000" w:themeColor="text1"/>
                <w:sz w:val="19"/>
                <w:szCs w:val="19"/>
              </w:rPr>
            </w:pPr>
          </w:p>
        </w:tc>
      </w:tr>
    </w:tbl>
    <w:p w14:paraId="17235CED" w14:textId="77777777" w:rsidR="00AC3768" w:rsidRPr="00DB2835" w:rsidRDefault="00AC3768" w:rsidP="00DB2835">
      <w:pPr>
        <w:spacing w:before="0" w:after="0" w:line="240" w:lineRule="auto"/>
        <w:rPr>
          <w:rFonts w:eastAsia="Calibri" w:cs="Calibri"/>
          <w:b/>
          <w:color w:val="000000" w:themeColor="text1"/>
          <w:szCs w:val="22"/>
        </w:rPr>
      </w:pPr>
    </w:p>
    <w:tbl>
      <w:tblPr>
        <w:tblStyle w:val="TableGrid1"/>
        <w:tblW w:w="10800" w:type="dxa"/>
        <w:tblInd w:w="115" w:type="dxa"/>
        <w:tblLayout w:type="fixed"/>
        <w:tblCellMar>
          <w:left w:w="115" w:type="dxa"/>
          <w:right w:w="115" w:type="dxa"/>
        </w:tblCellMar>
        <w:tblLook w:val="04A0" w:firstRow="1" w:lastRow="0" w:firstColumn="1" w:lastColumn="0" w:noHBand="0" w:noVBand="1"/>
      </w:tblPr>
      <w:tblGrid>
        <w:gridCol w:w="1800"/>
        <w:gridCol w:w="9000"/>
      </w:tblGrid>
      <w:tr w:rsidR="00CD51BD" w:rsidRPr="000D4ADF" w14:paraId="1E69C5C4" w14:textId="77777777">
        <w:trPr>
          <w:trHeight w:val="228"/>
        </w:trPr>
        <w:tc>
          <w:tcPr>
            <w:tcW w:w="1800" w:type="dxa"/>
            <w:vMerge w:val="restart"/>
            <w:shd w:val="clear" w:color="auto" w:fill="auto"/>
            <w:vAlign w:val="center"/>
          </w:tcPr>
          <w:p w14:paraId="42B0A96B" w14:textId="77777777" w:rsidR="00CD51BD" w:rsidRPr="004D6622" w:rsidRDefault="00CD51BD" w:rsidP="00DB2835">
            <w:pPr>
              <w:pStyle w:val="TableHeader"/>
              <w:spacing w:before="60" w:after="60" w:line="240" w:lineRule="auto"/>
              <w:rPr>
                <w:sz w:val="19"/>
                <w:szCs w:val="19"/>
              </w:rPr>
            </w:pPr>
            <w:r w:rsidRPr="004D6622">
              <w:rPr>
                <w:sz w:val="19"/>
                <w:szCs w:val="19"/>
              </w:rPr>
              <w:t xml:space="preserve">Summative Performance Task </w:t>
            </w:r>
          </w:p>
        </w:tc>
        <w:tc>
          <w:tcPr>
            <w:tcW w:w="9000" w:type="dxa"/>
            <w:shd w:val="clear" w:color="auto" w:fill="auto"/>
            <w:vAlign w:val="center"/>
          </w:tcPr>
          <w:p w14:paraId="0E6045FD" w14:textId="77777777" w:rsidR="00CD51BD" w:rsidRPr="004D6622" w:rsidRDefault="00CD51BD" w:rsidP="00DB2835">
            <w:pPr>
              <w:pStyle w:val="TableText"/>
              <w:spacing w:line="240" w:lineRule="auto"/>
              <w:rPr>
                <w:sz w:val="19"/>
                <w:szCs w:val="19"/>
              </w:rPr>
            </w:pPr>
            <w:r w:rsidRPr="004D6622">
              <w:rPr>
                <w:b/>
                <w:color w:val="1F497D"/>
                <w:sz w:val="19"/>
                <w:szCs w:val="19"/>
              </w:rPr>
              <w:t xml:space="preserve">ARGUMENT </w:t>
            </w:r>
            <w:r w:rsidRPr="004D6622">
              <w:rPr>
                <w:sz w:val="19"/>
                <w:szCs w:val="19"/>
              </w:rPr>
              <w:t>Were suburbs good for America? Construct an argument (e.g., detailed outline, poster, essay) that evaluates whether the growth of suburbs had a more positive or negative impact on America.</w:t>
            </w:r>
          </w:p>
        </w:tc>
      </w:tr>
      <w:tr w:rsidR="00CD51BD" w:rsidRPr="000D4ADF" w14:paraId="6315BACC" w14:textId="77777777">
        <w:trPr>
          <w:trHeight w:val="227"/>
        </w:trPr>
        <w:tc>
          <w:tcPr>
            <w:tcW w:w="1800" w:type="dxa"/>
            <w:vMerge/>
            <w:shd w:val="clear" w:color="auto" w:fill="auto"/>
            <w:vAlign w:val="center"/>
          </w:tcPr>
          <w:p w14:paraId="5AD4B549" w14:textId="77777777" w:rsidR="00CD51BD" w:rsidRPr="004D6622" w:rsidRDefault="00CD51BD" w:rsidP="00DB2835">
            <w:pPr>
              <w:pStyle w:val="TableHeader"/>
              <w:spacing w:before="60" w:after="60" w:line="240" w:lineRule="auto"/>
              <w:rPr>
                <w:sz w:val="19"/>
                <w:szCs w:val="19"/>
              </w:rPr>
            </w:pPr>
          </w:p>
        </w:tc>
        <w:tc>
          <w:tcPr>
            <w:tcW w:w="9000" w:type="dxa"/>
            <w:shd w:val="clear" w:color="auto" w:fill="auto"/>
            <w:vAlign w:val="center"/>
          </w:tcPr>
          <w:p w14:paraId="2D3B9D7E" w14:textId="77777777" w:rsidR="00CD51BD" w:rsidRPr="004D6622" w:rsidRDefault="00CD51BD" w:rsidP="004122DF">
            <w:pPr>
              <w:pStyle w:val="TableText"/>
              <w:spacing w:line="240" w:lineRule="auto"/>
              <w:rPr>
                <w:b/>
                <w:color w:val="1F497D"/>
                <w:sz w:val="19"/>
                <w:szCs w:val="19"/>
              </w:rPr>
            </w:pPr>
            <w:r w:rsidRPr="004D6622">
              <w:rPr>
                <w:b/>
                <w:color w:val="1F497D"/>
                <w:sz w:val="19"/>
                <w:szCs w:val="19"/>
              </w:rPr>
              <w:t>EXTENSION</w:t>
            </w:r>
            <w:r w:rsidR="004122DF" w:rsidRPr="004D6622">
              <w:rPr>
                <w:color w:val="1F497D"/>
                <w:sz w:val="19"/>
                <w:szCs w:val="19"/>
              </w:rPr>
              <w:t xml:space="preserve"> </w:t>
            </w:r>
            <w:r w:rsidR="004122DF" w:rsidRPr="004D6622">
              <w:rPr>
                <w:color w:val="262626" w:themeColor="text1" w:themeTint="D9"/>
                <w:sz w:val="19"/>
                <w:szCs w:val="19"/>
              </w:rPr>
              <w:t>Write a magazine editorial presenting the argument.</w:t>
            </w:r>
            <w:r w:rsidR="004122DF" w:rsidRPr="004D6622">
              <w:rPr>
                <w:color w:val="1F497D"/>
                <w:sz w:val="19"/>
                <w:szCs w:val="19"/>
              </w:rPr>
              <w:t xml:space="preserve">  </w:t>
            </w:r>
          </w:p>
        </w:tc>
      </w:tr>
      <w:tr w:rsidR="00757723" w:rsidRPr="000D4ADF" w14:paraId="0848099D" w14:textId="77777777" w:rsidTr="009047C9">
        <w:trPr>
          <w:trHeight w:val="1268"/>
        </w:trPr>
        <w:tc>
          <w:tcPr>
            <w:tcW w:w="1800" w:type="dxa"/>
            <w:shd w:val="clear" w:color="auto" w:fill="auto"/>
            <w:vAlign w:val="center"/>
          </w:tcPr>
          <w:p w14:paraId="53ABFDA6" w14:textId="77777777" w:rsidR="00757723" w:rsidRPr="004D6622" w:rsidRDefault="00757723" w:rsidP="00DB2835">
            <w:pPr>
              <w:pStyle w:val="TableHeader"/>
              <w:spacing w:before="60" w:after="60" w:line="240" w:lineRule="auto"/>
              <w:rPr>
                <w:sz w:val="19"/>
                <w:szCs w:val="19"/>
              </w:rPr>
            </w:pPr>
            <w:r w:rsidRPr="004D6622">
              <w:rPr>
                <w:sz w:val="19"/>
                <w:szCs w:val="19"/>
              </w:rPr>
              <w:t>Taking Informed Action</w:t>
            </w:r>
          </w:p>
        </w:tc>
        <w:tc>
          <w:tcPr>
            <w:tcW w:w="9000" w:type="dxa"/>
            <w:shd w:val="clear" w:color="auto" w:fill="auto"/>
            <w:vAlign w:val="center"/>
          </w:tcPr>
          <w:p w14:paraId="082EA578" w14:textId="77777777" w:rsidR="002E31CA" w:rsidRDefault="00821D71" w:rsidP="009047C9">
            <w:pPr>
              <w:pStyle w:val="TableText"/>
              <w:spacing w:before="0" w:after="0" w:line="240" w:lineRule="auto"/>
              <w:rPr>
                <w:color w:val="262626" w:themeColor="text1" w:themeTint="D9"/>
                <w:sz w:val="19"/>
                <w:szCs w:val="19"/>
              </w:rPr>
            </w:pPr>
            <w:r w:rsidRPr="004D6622">
              <w:rPr>
                <w:b/>
                <w:color w:val="1F497D"/>
                <w:sz w:val="19"/>
                <w:szCs w:val="19"/>
              </w:rPr>
              <w:t>UNDERSTAND</w:t>
            </w:r>
            <w:r w:rsidR="006179CF" w:rsidRPr="004D6622">
              <w:rPr>
                <w:sz w:val="19"/>
                <w:szCs w:val="19"/>
              </w:rPr>
              <w:t xml:space="preserve"> </w:t>
            </w:r>
            <w:r w:rsidR="002E31CA" w:rsidRPr="002E31CA">
              <w:rPr>
                <w:color w:val="262626" w:themeColor="text1" w:themeTint="D9"/>
                <w:sz w:val="19"/>
                <w:szCs w:val="19"/>
              </w:rPr>
              <w:t>Research census data from a local or regional community (urban, suburb, or rural).</w:t>
            </w:r>
          </w:p>
          <w:p w14:paraId="008EB01C" w14:textId="77777777" w:rsidR="002E31CA" w:rsidRDefault="00757723" w:rsidP="009047C9">
            <w:pPr>
              <w:pStyle w:val="TableText"/>
              <w:spacing w:before="0" w:after="0" w:line="240" w:lineRule="auto"/>
              <w:rPr>
                <w:color w:val="262626" w:themeColor="text1" w:themeTint="D9"/>
                <w:sz w:val="19"/>
                <w:szCs w:val="19"/>
              </w:rPr>
            </w:pPr>
            <w:r w:rsidRPr="004D6622">
              <w:rPr>
                <w:b/>
                <w:color w:val="1F497D"/>
                <w:sz w:val="19"/>
                <w:szCs w:val="19"/>
              </w:rPr>
              <w:t>A</w:t>
            </w:r>
            <w:r w:rsidR="00821D71" w:rsidRPr="004D6622">
              <w:rPr>
                <w:b/>
                <w:color w:val="1F497D"/>
                <w:sz w:val="19"/>
                <w:szCs w:val="19"/>
              </w:rPr>
              <w:t xml:space="preserve">SSESS </w:t>
            </w:r>
            <w:r w:rsidR="002E31CA" w:rsidRPr="002E31CA">
              <w:rPr>
                <w:color w:val="262626" w:themeColor="text1" w:themeTint="D9"/>
                <w:sz w:val="19"/>
                <w:szCs w:val="19"/>
              </w:rPr>
              <w:t>Determine services people living in this area would need based on census information.</w:t>
            </w:r>
          </w:p>
          <w:p w14:paraId="7D06C888" w14:textId="77777777" w:rsidR="00757723" w:rsidRPr="004D6622" w:rsidRDefault="00757723" w:rsidP="009047C9">
            <w:pPr>
              <w:pStyle w:val="TableText"/>
              <w:spacing w:before="0" w:after="0" w:line="240" w:lineRule="auto"/>
              <w:rPr>
                <w:sz w:val="19"/>
                <w:szCs w:val="19"/>
              </w:rPr>
            </w:pPr>
            <w:r w:rsidRPr="004D6622">
              <w:rPr>
                <w:b/>
                <w:color w:val="1F497D"/>
                <w:sz w:val="19"/>
                <w:szCs w:val="19"/>
              </w:rPr>
              <w:t>A</w:t>
            </w:r>
            <w:r w:rsidR="00821D71" w:rsidRPr="004D6622">
              <w:rPr>
                <w:b/>
                <w:color w:val="1F497D"/>
                <w:sz w:val="19"/>
                <w:szCs w:val="19"/>
              </w:rPr>
              <w:t xml:space="preserve">CT </w:t>
            </w:r>
            <w:r w:rsidR="001A7DFB" w:rsidRPr="004D6622">
              <w:rPr>
                <w:sz w:val="19"/>
                <w:szCs w:val="19"/>
              </w:rPr>
              <w:t>Present ideas to</w:t>
            </w:r>
            <w:r w:rsidR="001F2F6D">
              <w:rPr>
                <w:sz w:val="19"/>
                <w:szCs w:val="19"/>
              </w:rPr>
              <w:t xml:space="preserve"> the</w:t>
            </w:r>
            <w:r w:rsidR="001A7DFB" w:rsidRPr="004D6622">
              <w:rPr>
                <w:sz w:val="19"/>
                <w:szCs w:val="19"/>
              </w:rPr>
              <w:t xml:space="preserve"> </w:t>
            </w:r>
            <w:r w:rsidR="00157C13" w:rsidRPr="004D6622">
              <w:rPr>
                <w:sz w:val="19"/>
                <w:szCs w:val="19"/>
              </w:rPr>
              <w:t xml:space="preserve">local </w:t>
            </w:r>
            <w:r w:rsidR="002E3E14" w:rsidRPr="004D6622">
              <w:rPr>
                <w:sz w:val="19"/>
                <w:szCs w:val="19"/>
              </w:rPr>
              <w:t>council or</w:t>
            </w:r>
            <w:r w:rsidR="001A7DFB" w:rsidRPr="004D6622">
              <w:rPr>
                <w:sz w:val="19"/>
                <w:szCs w:val="19"/>
              </w:rPr>
              <w:t xml:space="preserve"> board for how local officials can meet the needs of </w:t>
            </w:r>
            <w:r w:rsidR="002E3E14" w:rsidRPr="004D6622">
              <w:rPr>
                <w:sz w:val="19"/>
                <w:szCs w:val="19"/>
              </w:rPr>
              <w:t>the people who live there</w:t>
            </w:r>
            <w:r w:rsidR="0088314D" w:rsidRPr="004D6622">
              <w:rPr>
                <w:sz w:val="19"/>
                <w:szCs w:val="19"/>
              </w:rPr>
              <w:t xml:space="preserve">. </w:t>
            </w:r>
          </w:p>
        </w:tc>
      </w:tr>
    </w:tbl>
    <w:p w14:paraId="4EA582F5" w14:textId="77777777" w:rsidR="006F033F" w:rsidRPr="0065380B" w:rsidRDefault="006F033F">
      <w:pPr>
        <w:rPr>
          <w:i/>
          <w:szCs w:val="22"/>
        </w:rPr>
        <w:sectPr w:rsidR="006F033F" w:rsidRPr="0065380B">
          <w:headerReference w:type="even" r:id="rId15"/>
          <w:headerReference w:type="default" r:id="rId16"/>
          <w:footerReference w:type="even" r:id="rId17"/>
          <w:footerReference w:type="default" r:id="rId18"/>
          <w:headerReference w:type="first" r:id="rId19"/>
          <w:footerReference w:type="first" r:id="rId20"/>
          <w:pgSz w:w="12240" w:h="15840"/>
          <w:pgMar w:top="990" w:right="720" w:bottom="720" w:left="720" w:header="720" w:footer="720" w:gutter="0"/>
          <w:cols w:space="720"/>
          <w:docGrid w:linePitch="360"/>
        </w:sectPr>
      </w:pPr>
      <w:bookmarkStart w:id="0" w:name="h.gjdgxs" w:colFirst="0" w:colLast="0"/>
      <w:bookmarkEnd w:id="0"/>
    </w:p>
    <w:tbl>
      <w:tblPr>
        <w:tblStyle w:val="a3"/>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7B2C3B" w:rsidRPr="000D4ADF" w14:paraId="474D68B3" w14:textId="77777777">
        <w:tc>
          <w:tcPr>
            <w:tcW w:w="10800" w:type="dxa"/>
            <w:shd w:val="clear" w:color="auto" w:fill="003366"/>
            <w:vAlign w:val="center"/>
          </w:tcPr>
          <w:p w14:paraId="3E9DD050" w14:textId="77777777" w:rsidR="007B2C3B" w:rsidRPr="000D4ADF" w:rsidRDefault="00A578F1" w:rsidP="00C32184">
            <w:pPr>
              <w:pStyle w:val="Heading1"/>
              <w:outlineLvl w:val="0"/>
            </w:pPr>
            <w:r w:rsidRPr="000D4ADF">
              <w:lastRenderedPageBreak/>
              <w:t>Overview</w:t>
            </w:r>
          </w:p>
        </w:tc>
      </w:tr>
    </w:tbl>
    <w:p w14:paraId="7FB67A7C" w14:textId="77777777" w:rsidR="007B2C3B" w:rsidRPr="000D4ADF" w:rsidRDefault="00A578F1" w:rsidP="00C32184">
      <w:pPr>
        <w:pStyle w:val="Heading2"/>
      </w:pPr>
      <w:r w:rsidRPr="000D4ADF">
        <w:rPr>
          <w:rFonts w:eastAsia="Calibri"/>
        </w:rPr>
        <w:t>Inquiry Description</w:t>
      </w:r>
    </w:p>
    <w:p w14:paraId="1685D0A0" w14:textId="77777777" w:rsidR="00542195" w:rsidRDefault="008167FB" w:rsidP="008F4638">
      <w:pPr>
        <w:spacing w:line="276" w:lineRule="auto"/>
        <w:rPr>
          <w:rFonts w:eastAsia="Calibri"/>
        </w:rPr>
      </w:pPr>
      <w:r w:rsidRPr="000D4ADF">
        <w:rPr>
          <w:rFonts w:eastAsia="Calibri"/>
        </w:rPr>
        <w:t xml:space="preserve">This inquiry is focused on the compelling question </w:t>
      </w:r>
      <w:r w:rsidR="00000024" w:rsidRPr="000D4ADF">
        <w:rPr>
          <w:rFonts w:eastAsia="Calibri"/>
        </w:rPr>
        <w:t>“</w:t>
      </w:r>
      <w:r w:rsidR="004856F1">
        <w:rPr>
          <w:rFonts w:eastAsia="Calibri"/>
        </w:rPr>
        <w:t>W</w:t>
      </w:r>
      <w:r w:rsidR="00883BBF" w:rsidRPr="000D4ADF">
        <w:rPr>
          <w:rFonts w:eastAsia="Calibri"/>
        </w:rPr>
        <w:t>ere</w:t>
      </w:r>
      <w:r w:rsidRPr="000D4ADF">
        <w:rPr>
          <w:rFonts w:eastAsia="Calibri"/>
        </w:rPr>
        <w:t xml:space="preserve"> the suburbs good for America?</w:t>
      </w:r>
      <w:r w:rsidR="00000024" w:rsidRPr="000D4ADF">
        <w:rPr>
          <w:rFonts w:eastAsia="Calibri"/>
        </w:rPr>
        <w:t>”</w:t>
      </w:r>
      <w:r w:rsidRPr="000D4ADF">
        <w:rPr>
          <w:rFonts w:eastAsia="Calibri"/>
        </w:rPr>
        <w:t xml:space="preserve"> </w:t>
      </w:r>
      <w:r w:rsidR="009433D2">
        <w:rPr>
          <w:rFonts w:eastAsia="Calibri"/>
        </w:rPr>
        <w:t xml:space="preserve">and </w:t>
      </w:r>
      <w:r w:rsidR="009433D2" w:rsidRPr="000D4ADF">
        <w:rPr>
          <w:rFonts w:eastAsia="Calibri"/>
        </w:rPr>
        <w:t>deals with the period of rapid suburbanization immediately following World War II</w:t>
      </w:r>
      <w:r w:rsidR="009433D2">
        <w:rPr>
          <w:rFonts w:eastAsia="Calibri"/>
        </w:rPr>
        <w:t>,</w:t>
      </w:r>
      <w:r w:rsidR="009433D2" w:rsidRPr="000D4ADF">
        <w:rPr>
          <w:rFonts w:eastAsia="Calibri"/>
        </w:rPr>
        <w:t xml:space="preserve"> from 1945 through the 1950s. </w:t>
      </w:r>
      <w:r w:rsidRPr="000D4ADF">
        <w:rPr>
          <w:rFonts w:eastAsia="Calibri"/>
        </w:rPr>
        <w:t>The question challenges the notion that all</w:t>
      </w:r>
      <w:r w:rsidR="00C616ED">
        <w:rPr>
          <w:rFonts w:eastAsia="Calibri"/>
        </w:rPr>
        <w:t xml:space="preserve"> economic</w:t>
      </w:r>
      <w:r w:rsidRPr="000D4ADF">
        <w:rPr>
          <w:rFonts w:eastAsia="Calibri"/>
        </w:rPr>
        <w:t xml:space="preserve"> development is </w:t>
      </w:r>
      <w:r w:rsidR="00C20E42">
        <w:rPr>
          <w:rFonts w:eastAsia="Calibri"/>
        </w:rPr>
        <w:t>beneficial</w:t>
      </w:r>
      <w:r w:rsidR="00C20E42" w:rsidRPr="000D4ADF">
        <w:rPr>
          <w:rFonts w:eastAsia="Calibri"/>
        </w:rPr>
        <w:t xml:space="preserve"> </w:t>
      </w:r>
      <w:r w:rsidRPr="000D4ADF">
        <w:rPr>
          <w:rFonts w:eastAsia="Calibri"/>
        </w:rPr>
        <w:t xml:space="preserve">and considers both the positive and negative outcomes of </w:t>
      </w:r>
      <w:r w:rsidR="009433D2">
        <w:rPr>
          <w:rFonts w:eastAsia="Calibri"/>
        </w:rPr>
        <w:t xml:space="preserve">American suburban growth. Students </w:t>
      </w:r>
      <w:r w:rsidRPr="000D4ADF">
        <w:rPr>
          <w:rFonts w:eastAsia="Calibri"/>
        </w:rPr>
        <w:t>have an opportunity</w:t>
      </w:r>
      <w:r w:rsidR="00C20E42">
        <w:rPr>
          <w:rFonts w:eastAsia="Calibri"/>
        </w:rPr>
        <w:t xml:space="preserve"> to</w:t>
      </w:r>
      <w:r w:rsidRPr="000D4ADF">
        <w:rPr>
          <w:rFonts w:eastAsia="Calibri"/>
        </w:rPr>
        <w:t xml:space="preserve"> learn about economic and social conditions in the United States following World War II</w:t>
      </w:r>
      <w:r w:rsidR="00C20E42">
        <w:rPr>
          <w:rFonts w:eastAsia="Calibri"/>
        </w:rPr>
        <w:t>,</w:t>
      </w:r>
      <w:r w:rsidR="00542195">
        <w:rPr>
          <w:rFonts w:eastAsia="Calibri"/>
        </w:rPr>
        <w:t xml:space="preserve"> </w:t>
      </w:r>
      <w:r w:rsidRPr="000D4ADF">
        <w:rPr>
          <w:rFonts w:eastAsia="Calibri"/>
        </w:rPr>
        <w:t>the role</w:t>
      </w:r>
      <w:r w:rsidR="00C20E42">
        <w:rPr>
          <w:rFonts w:eastAsia="Calibri"/>
        </w:rPr>
        <w:t xml:space="preserve">s </w:t>
      </w:r>
      <w:r w:rsidRPr="000D4ADF">
        <w:rPr>
          <w:rFonts w:eastAsia="Calibri"/>
        </w:rPr>
        <w:t>of the federal government</w:t>
      </w:r>
      <w:r w:rsidR="00C20E42">
        <w:rPr>
          <w:rFonts w:eastAsia="Calibri"/>
        </w:rPr>
        <w:t xml:space="preserve"> and private industry</w:t>
      </w:r>
      <w:r w:rsidRPr="000D4ADF">
        <w:rPr>
          <w:rFonts w:eastAsia="Calibri"/>
        </w:rPr>
        <w:t xml:space="preserve"> in supporting suburban growth</w:t>
      </w:r>
      <w:r w:rsidR="00542195">
        <w:rPr>
          <w:rFonts w:eastAsia="Calibri"/>
        </w:rPr>
        <w:t>, and the economic and social impact of suburbanization on Americans in the 1950s</w:t>
      </w:r>
      <w:r w:rsidRPr="000D4ADF">
        <w:rPr>
          <w:rFonts w:eastAsia="Calibri"/>
        </w:rPr>
        <w:t xml:space="preserve">. </w:t>
      </w:r>
    </w:p>
    <w:p w14:paraId="26A13B0E" w14:textId="77777777" w:rsidR="004D05F3" w:rsidRPr="004D05F3" w:rsidRDefault="004D05F3" w:rsidP="004D05F3">
      <w:pPr>
        <w:rPr>
          <w:rFonts w:asciiTheme="minorHAnsi" w:eastAsia="Calibri" w:hAnsiTheme="minorHAnsi"/>
          <w:szCs w:val="22"/>
        </w:rPr>
      </w:pPr>
      <w:r w:rsidRPr="004D05F3">
        <w:rPr>
          <w:rFonts w:asciiTheme="minorHAnsi" w:eastAsia="Calibri" w:hAnsiTheme="minorHAnsi"/>
          <w:szCs w:val="22"/>
        </w:rPr>
        <w:t>In addition to the Key Idea listed previously, this inquiry highlights the following Conceptual Understanding:</w:t>
      </w:r>
    </w:p>
    <w:p w14:paraId="12635304" w14:textId="77777777" w:rsidR="004D05F3" w:rsidRPr="004D05F3" w:rsidRDefault="004D05F3" w:rsidP="004D05F3">
      <w:pPr>
        <w:pStyle w:val="ListParagraph"/>
        <w:widowControl w:val="0"/>
        <w:numPr>
          <w:ilvl w:val="0"/>
          <w:numId w:val="25"/>
        </w:numPr>
        <w:tabs>
          <w:tab w:val="left" w:pos="220"/>
          <w:tab w:val="left" w:pos="720"/>
        </w:tabs>
        <w:autoSpaceDE w:val="0"/>
        <w:autoSpaceDN w:val="0"/>
        <w:adjustRightInd w:val="0"/>
        <w:spacing w:before="0" w:after="240" w:line="240" w:lineRule="auto"/>
        <w:rPr>
          <w:rFonts w:asciiTheme="minorHAnsi" w:eastAsia="Arial" w:hAnsiTheme="minorHAnsi" w:cs="Times"/>
          <w:color w:val="auto"/>
          <w:szCs w:val="22"/>
        </w:rPr>
      </w:pPr>
      <w:r>
        <w:rPr>
          <w:rFonts w:asciiTheme="minorHAnsi" w:eastAsia="Arial" w:hAnsiTheme="minorHAnsi"/>
          <w:color w:val="auto"/>
          <w:szCs w:val="22"/>
        </w:rPr>
        <w:t>(</w:t>
      </w:r>
      <w:r w:rsidRPr="004D05F3">
        <w:rPr>
          <w:rFonts w:asciiTheme="minorHAnsi" w:eastAsia="Arial" w:hAnsiTheme="minorHAnsi"/>
          <w:color w:val="auto"/>
          <w:szCs w:val="22"/>
        </w:rPr>
        <w:t>8.8a</w:t>
      </w:r>
      <w:r>
        <w:rPr>
          <w:rFonts w:asciiTheme="minorHAnsi" w:eastAsia="Arial" w:hAnsiTheme="minorHAnsi"/>
          <w:color w:val="auto"/>
          <w:szCs w:val="22"/>
        </w:rPr>
        <w:t>)</w:t>
      </w:r>
      <w:r w:rsidRPr="004D05F3">
        <w:rPr>
          <w:rFonts w:asciiTheme="minorHAnsi" w:eastAsia="Arial" w:hAnsiTheme="minorHAnsi"/>
          <w:color w:val="auto"/>
          <w:szCs w:val="22"/>
        </w:rPr>
        <w:t xml:space="preserve"> After World War II, the United States experienced various shifts in population and demographics that resulted in social, political, and economic consequences. </w:t>
      </w:r>
    </w:p>
    <w:p w14:paraId="07748C82" w14:textId="77777777" w:rsidR="00DD1D50" w:rsidRPr="00197F3A" w:rsidRDefault="00DD1D50" w:rsidP="008F4638">
      <w:pPr>
        <w:spacing w:line="276" w:lineRule="auto"/>
        <w:rPr>
          <w:rFonts w:asciiTheme="minorHAnsi" w:hAnsiTheme="minorHAnsi"/>
          <w:iCs/>
          <w:szCs w:val="22"/>
          <w:shd w:val="clear" w:color="auto" w:fill="FFFFFF"/>
        </w:rPr>
      </w:pPr>
      <w:r w:rsidRPr="004D05F3">
        <w:rPr>
          <w:rFonts w:asciiTheme="minorHAnsi" w:eastAsia="Calibri" w:hAnsiTheme="minorHAnsi"/>
          <w:szCs w:val="22"/>
        </w:rPr>
        <w:t>N</w:t>
      </w:r>
      <w:r w:rsidRPr="00DD1D50">
        <w:rPr>
          <w:rFonts w:eastAsia="Calibri"/>
        </w:rPr>
        <w:t xml:space="preserve">OTE: This inquiry is expected to take </w:t>
      </w:r>
      <w:r>
        <w:rPr>
          <w:rFonts w:eastAsia="Calibri"/>
        </w:rPr>
        <w:t>four</w:t>
      </w:r>
      <w:r w:rsidRPr="00DD1D50">
        <w:rPr>
          <w:rFonts w:eastAsia="Calibri"/>
        </w:rPr>
        <w:t xml:space="preserve"> to </w:t>
      </w:r>
      <w:r>
        <w:rPr>
          <w:rFonts w:eastAsia="Calibri"/>
        </w:rPr>
        <w:t>six</w:t>
      </w:r>
      <w:r w:rsidRPr="00DD1D50">
        <w:rPr>
          <w:rFonts w:eastAsia="Calibri"/>
        </w:rPr>
        <w:t xml:space="preserve"> </w:t>
      </w:r>
      <w:r w:rsidR="00930FB0">
        <w:rPr>
          <w:rFonts w:eastAsia="Calibri"/>
        </w:rPr>
        <w:t>40</w:t>
      </w:r>
      <w:r w:rsidRPr="00DD1D50">
        <w:rPr>
          <w:rFonts w:eastAsia="Calibri"/>
        </w:rPr>
        <w:t>-minute class periods. The inquiry time frame could expand if teachers think their students need additional instructional experiences (i.e., supporting questions, formative</w:t>
      </w:r>
      <w:r w:rsidR="004856F1">
        <w:rPr>
          <w:rFonts w:eastAsia="Calibri"/>
        </w:rPr>
        <w:t xml:space="preserve"> performance</w:t>
      </w:r>
      <w:r w:rsidRPr="00DD1D50">
        <w:rPr>
          <w:rFonts w:eastAsia="Calibri"/>
        </w:rPr>
        <w:t xml:space="preserve"> tasks,</w:t>
      </w:r>
      <w:r w:rsidR="004856F1">
        <w:rPr>
          <w:rFonts w:eastAsia="Calibri"/>
        </w:rPr>
        <w:t xml:space="preserve"> and</w:t>
      </w:r>
      <w:r w:rsidRPr="00DD1D50">
        <w:rPr>
          <w:rFonts w:eastAsia="Calibri"/>
        </w:rPr>
        <w:t xml:space="preserve"> </w:t>
      </w:r>
      <w:r w:rsidR="001F2F6D">
        <w:rPr>
          <w:rFonts w:eastAsia="Calibri"/>
        </w:rPr>
        <w:t xml:space="preserve">featured </w:t>
      </w:r>
      <w:r w:rsidRPr="00DD1D50">
        <w:rPr>
          <w:rFonts w:eastAsia="Calibri"/>
        </w:rPr>
        <w:t xml:space="preserve">sources). </w:t>
      </w:r>
      <w:r w:rsidR="00197F3A" w:rsidRPr="001370CA">
        <w:rPr>
          <w:rFonts w:asciiTheme="minorHAnsi" w:eastAsia="Calibri" w:hAnsiTheme="minorHAnsi"/>
          <w:szCs w:val="22"/>
          <w:highlight w:val="white"/>
        </w:rPr>
        <w:t>Teachers are encouraged to adapt the inquiries​ in order to meet the needs and interests</w:t>
      </w:r>
      <w:r w:rsidR="00197F3A" w:rsidRPr="001370CA">
        <w:rPr>
          <w:rFonts w:asciiTheme="minorHAnsi" w:eastAsia="Calibri" w:hAnsiTheme="minorHAnsi" w:cs="Calibri"/>
          <w:szCs w:val="22"/>
          <w:highlight w:val="white"/>
        </w:rPr>
        <w:t xml:space="preserve"> of their particular students. </w:t>
      </w:r>
      <w:r w:rsidR="00197F3A" w:rsidRPr="001370CA">
        <w:rPr>
          <w:rFonts w:asciiTheme="minorHAnsi" w:hAnsiTheme="minorHAnsi"/>
          <w:iCs/>
          <w:szCs w:val="22"/>
          <w:shd w:val="clear" w:color="auto" w:fill="FFFFFF"/>
        </w:rPr>
        <w:t>Resources can also be modified as necessary to meet individualized education programs (IEPs) or Section 504 Plans for students with disabilities.</w:t>
      </w:r>
    </w:p>
    <w:p w14:paraId="1D3F18B7" w14:textId="77777777" w:rsidR="007B2C3B" w:rsidRPr="000D4ADF" w:rsidRDefault="00A578F1" w:rsidP="009433D2">
      <w:pPr>
        <w:pStyle w:val="Heading2"/>
        <w:pBdr>
          <w:bottom w:val="single" w:sz="4" w:space="6" w:color="4F81BD"/>
        </w:pBdr>
      </w:pPr>
      <w:r w:rsidRPr="000D4ADF">
        <w:rPr>
          <w:rFonts w:eastAsia="Calibri"/>
        </w:rPr>
        <w:t xml:space="preserve">Structure of the Inquiry </w:t>
      </w:r>
    </w:p>
    <w:p w14:paraId="18A3F4E2" w14:textId="77777777" w:rsidR="009433D2" w:rsidRPr="009433D2" w:rsidRDefault="00A578F1" w:rsidP="009433D2">
      <w:pPr>
        <w:spacing w:line="276" w:lineRule="auto"/>
        <w:rPr>
          <w:rFonts w:eastAsia="Calibri"/>
        </w:rPr>
      </w:pPr>
      <w:r w:rsidRPr="000D4ADF">
        <w:rPr>
          <w:rFonts w:eastAsia="Calibri"/>
        </w:rPr>
        <w:t>In addressing the compelling question “</w:t>
      </w:r>
      <w:r w:rsidR="004856F1">
        <w:rPr>
          <w:rFonts w:eastAsia="Calibri"/>
        </w:rPr>
        <w:t>W</w:t>
      </w:r>
      <w:r w:rsidR="00000024" w:rsidRPr="000D4ADF">
        <w:rPr>
          <w:rFonts w:eastAsia="Calibri"/>
        </w:rPr>
        <w:t>ere the suburbs good for America?</w:t>
      </w:r>
      <w:r w:rsidR="00197F3A">
        <w:rPr>
          <w:rFonts w:eastAsia="Calibri"/>
        </w:rPr>
        <w:t xml:space="preserve">” students </w:t>
      </w:r>
      <w:r w:rsidRPr="000D4ADF">
        <w:rPr>
          <w:rFonts w:eastAsia="Calibri"/>
        </w:rPr>
        <w:t xml:space="preserve">work through a series of supporting questions, </w:t>
      </w:r>
      <w:r w:rsidR="001F2F6D">
        <w:rPr>
          <w:rFonts w:eastAsia="Calibri"/>
        </w:rPr>
        <w:t xml:space="preserve">formative </w:t>
      </w:r>
      <w:r w:rsidRPr="000D4ADF">
        <w:rPr>
          <w:rFonts w:eastAsia="Calibri"/>
        </w:rPr>
        <w:t xml:space="preserve">performance tasks, and </w:t>
      </w:r>
      <w:r w:rsidR="001F2F6D">
        <w:rPr>
          <w:rFonts w:eastAsia="Calibri"/>
        </w:rPr>
        <w:t xml:space="preserve">featured </w:t>
      </w:r>
      <w:r w:rsidRPr="000D4ADF">
        <w:rPr>
          <w:rFonts w:eastAsia="Calibri"/>
        </w:rPr>
        <w:t xml:space="preserve">sources in order to construct an argument </w:t>
      </w:r>
      <w:r w:rsidR="001F2F6D">
        <w:rPr>
          <w:rFonts w:eastAsia="Calibri"/>
        </w:rPr>
        <w:t>supported by</w:t>
      </w:r>
      <w:r w:rsidR="001F2F6D" w:rsidRPr="000D4ADF">
        <w:rPr>
          <w:rFonts w:eastAsia="Calibri"/>
        </w:rPr>
        <w:t xml:space="preserve"> </w:t>
      </w:r>
      <w:r w:rsidRPr="000D4ADF">
        <w:rPr>
          <w:rFonts w:eastAsia="Calibri"/>
        </w:rPr>
        <w:t xml:space="preserve">evidence </w:t>
      </w:r>
      <w:r w:rsidR="009433D2">
        <w:rPr>
          <w:rFonts w:asciiTheme="minorHAnsi" w:eastAsia="Calibri" w:hAnsiTheme="minorHAnsi"/>
          <w:szCs w:val="22"/>
        </w:rPr>
        <w:t>while acknowledging competing perspectives</w:t>
      </w:r>
      <w:r w:rsidRPr="000D4ADF">
        <w:rPr>
          <w:rFonts w:eastAsia="Calibri"/>
        </w:rPr>
        <w:t>.</w:t>
      </w:r>
      <w:r w:rsidR="00542195">
        <w:rPr>
          <w:rFonts w:eastAsia="Calibri"/>
        </w:rPr>
        <w:t xml:space="preserve"> </w:t>
      </w:r>
    </w:p>
    <w:p w14:paraId="64F631C1" w14:textId="77777777" w:rsidR="00E20C7F" w:rsidRPr="00C676FE" w:rsidRDefault="00E20C7F" w:rsidP="00E20C7F">
      <w:pPr>
        <w:spacing w:before="0" w:after="0" w:line="276" w:lineRule="auto"/>
        <w:rPr>
          <w:rFonts w:eastAsia="Georg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4A0" w:firstRow="1" w:lastRow="0" w:firstColumn="1" w:lastColumn="0" w:noHBand="0" w:noVBand="1"/>
      </w:tblPr>
      <w:tblGrid>
        <w:gridCol w:w="10800"/>
      </w:tblGrid>
      <w:tr w:rsidR="00E20C7F" w:rsidRPr="007C2B29" w14:paraId="4617C9A7" w14:textId="77777777">
        <w:tc>
          <w:tcPr>
            <w:tcW w:w="10800" w:type="dxa"/>
            <w:shd w:val="clear" w:color="auto" w:fill="003366"/>
          </w:tcPr>
          <w:p w14:paraId="53DFA708" w14:textId="77777777" w:rsidR="00E20C7F" w:rsidRPr="007C2B29" w:rsidRDefault="00E20C7F" w:rsidP="004122DF">
            <w:pPr>
              <w:pStyle w:val="Heading1"/>
              <w:rPr>
                <w:szCs w:val="24"/>
              </w:rPr>
            </w:pPr>
            <w:r w:rsidRPr="007C2B29">
              <w:rPr>
                <w:szCs w:val="24"/>
              </w:rPr>
              <w:t>Staging the Compelling Question</w:t>
            </w:r>
          </w:p>
        </w:tc>
      </w:tr>
    </w:tbl>
    <w:p w14:paraId="199FED27" w14:textId="77777777" w:rsidR="00E20C7F" w:rsidRPr="008D4624" w:rsidRDefault="00E20C7F" w:rsidP="00E20C7F">
      <w:pPr>
        <w:spacing w:before="0" w:after="0" w:line="240" w:lineRule="auto"/>
        <w:rPr>
          <w:rFonts w:eastAsia="Georgia"/>
          <w:szCs w:val="22"/>
        </w:rPr>
      </w:pPr>
    </w:p>
    <w:p w14:paraId="2759B0B6" w14:textId="77777777" w:rsidR="00E20C7F" w:rsidRPr="008D4624" w:rsidRDefault="00E20C7F" w:rsidP="009433D2">
      <w:pPr>
        <w:spacing w:before="0" w:after="0" w:line="276" w:lineRule="auto"/>
        <w:rPr>
          <w:rFonts w:eastAsia="Georgia" w:cs="Georgia"/>
          <w:szCs w:val="22"/>
        </w:rPr>
      </w:pPr>
      <w:r w:rsidRPr="008D4624">
        <w:rPr>
          <w:rFonts w:eastAsia="Georgia" w:cs="Georgia"/>
          <w:szCs w:val="22"/>
        </w:rPr>
        <w:t>In staging the compelling question, “</w:t>
      </w:r>
      <w:r>
        <w:rPr>
          <w:rFonts w:eastAsia="Georgia" w:cs="Georgia"/>
          <w:szCs w:val="22"/>
        </w:rPr>
        <w:t>Were the suburbs good for America</w:t>
      </w:r>
      <w:r w:rsidRPr="008D4624">
        <w:rPr>
          <w:rFonts w:eastAsia="Georgia" w:cs="Georgia"/>
          <w:szCs w:val="22"/>
        </w:rPr>
        <w:t xml:space="preserve">?” teachers </w:t>
      </w:r>
      <w:r>
        <w:rPr>
          <w:rFonts w:eastAsia="Georgia" w:cs="Georgia"/>
          <w:szCs w:val="22"/>
        </w:rPr>
        <w:t>may ask students to identify characteristics of their home communities that are both positive and negative. For example, students might mention positive things</w:t>
      </w:r>
      <w:r w:rsidR="00197F3A">
        <w:rPr>
          <w:rFonts w:eastAsia="Georgia" w:cs="Georgia"/>
          <w:szCs w:val="22"/>
        </w:rPr>
        <w:t xml:space="preserve"> (e.g., parks, mass transit, </w:t>
      </w:r>
      <w:r>
        <w:rPr>
          <w:rFonts w:eastAsia="Georgia" w:cs="Georgia"/>
          <w:szCs w:val="22"/>
        </w:rPr>
        <w:t>good school</w:t>
      </w:r>
      <w:r w:rsidR="009433D2">
        <w:rPr>
          <w:rFonts w:eastAsia="Georgia" w:cs="Georgia"/>
          <w:szCs w:val="22"/>
        </w:rPr>
        <w:t>s</w:t>
      </w:r>
      <w:r w:rsidR="00197F3A">
        <w:rPr>
          <w:rFonts w:eastAsia="Georgia" w:cs="Georgia"/>
          <w:szCs w:val="22"/>
        </w:rPr>
        <w:t xml:space="preserve">) and </w:t>
      </w:r>
      <w:r w:rsidR="009433D2">
        <w:rPr>
          <w:rFonts w:eastAsia="Georgia" w:cs="Georgia"/>
          <w:szCs w:val="22"/>
        </w:rPr>
        <w:t>negative things</w:t>
      </w:r>
      <w:r w:rsidR="00197F3A">
        <w:rPr>
          <w:rFonts w:eastAsia="Georgia" w:cs="Georgia"/>
          <w:szCs w:val="22"/>
        </w:rPr>
        <w:t xml:space="preserve"> (e.g., </w:t>
      </w:r>
      <w:r w:rsidR="00827BA1">
        <w:rPr>
          <w:rFonts w:eastAsia="Georgia" w:cs="Georgia"/>
          <w:szCs w:val="22"/>
        </w:rPr>
        <w:t>snarled</w:t>
      </w:r>
      <w:r w:rsidR="00197F3A">
        <w:rPr>
          <w:rFonts w:eastAsia="Georgia" w:cs="Georgia"/>
          <w:szCs w:val="22"/>
        </w:rPr>
        <w:t xml:space="preserve"> traffic, </w:t>
      </w:r>
      <w:r>
        <w:rPr>
          <w:rFonts w:eastAsia="Georgia" w:cs="Georgia"/>
          <w:szCs w:val="22"/>
        </w:rPr>
        <w:t>limited shopping</w:t>
      </w:r>
      <w:r w:rsidR="00197F3A">
        <w:rPr>
          <w:rFonts w:eastAsia="Georgia" w:cs="Georgia"/>
          <w:szCs w:val="22"/>
        </w:rPr>
        <w:t>)</w:t>
      </w:r>
      <w:r>
        <w:rPr>
          <w:rFonts w:eastAsia="Georgia" w:cs="Georgia"/>
          <w:szCs w:val="22"/>
        </w:rPr>
        <w:t xml:space="preserve">. </w:t>
      </w:r>
    </w:p>
    <w:p w14:paraId="36DCEACB" w14:textId="77777777" w:rsidR="00C32184" w:rsidRDefault="00C32184">
      <w:pPr>
        <w:spacing w:before="0" w:after="0" w:line="276" w:lineRule="auto"/>
        <w:rPr>
          <w:rFonts w:asciiTheme="majorHAnsi" w:eastAsia="Calibri" w:hAnsiTheme="majorHAnsi" w:cs="Calibri"/>
          <w:szCs w:val="22"/>
        </w:rPr>
      </w:pPr>
    </w:p>
    <w:p w14:paraId="54283BD2" w14:textId="77777777" w:rsidR="00E20C7F" w:rsidRPr="00E20C7F" w:rsidRDefault="00E20C7F">
      <w:pPr>
        <w:spacing w:before="0" w:after="0" w:line="276" w:lineRule="auto"/>
        <w:rPr>
          <w:rFonts w:asciiTheme="majorHAnsi" w:eastAsia="Calibri" w:hAnsiTheme="majorHAnsi" w:cs="Calibri"/>
          <w:szCs w:val="22"/>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C32184" w:rsidRPr="00817D42" w14:paraId="5C098ED0" w14:textId="77777777">
        <w:trPr>
          <w:trHeight w:val="555"/>
        </w:trPr>
        <w:tc>
          <w:tcPr>
            <w:tcW w:w="10800" w:type="dxa"/>
            <w:shd w:val="clear" w:color="auto" w:fill="003366"/>
            <w:vAlign w:val="center"/>
          </w:tcPr>
          <w:p w14:paraId="268BCB78" w14:textId="77777777" w:rsidR="00C32184" w:rsidRPr="00742F1C" w:rsidRDefault="00C32184" w:rsidP="005B7101">
            <w:pPr>
              <w:pStyle w:val="Heading1"/>
              <w:rPr>
                <w:b/>
              </w:rPr>
            </w:pPr>
            <w:r>
              <w:t>Supporting Question 1</w:t>
            </w:r>
          </w:p>
        </w:tc>
      </w:tr>
    </w:tbl>
    <w:p w14:paraId="75B8A1B1" w14:textId="77777777" w:rsidR="004211C7" w:rsidRPr="000D4ADF" w:rsidRDefault="004211C7" w:rsidP="009433D2">
      <w:pPr>
        <w:spacing w:after="600" w:line="276" w:lineRule="auto"/>
        <w:rPr>
          <w:rFonts w:asciiTheme="majorHAnsi" w:eastAsia="Calibri" w:hAnsiTheme="majorHAnsi" w:cs="Calibri"/>
          <w:szCs w:val="22"/>
        </w:rPr>
      </w:pPr>
      <w:r w:rsidRPr="00C32184">
        <w:rPr>
          <w:rFonts w:eastAsia="Calibri"/>
        </w:rPr>
        <w:t>The first supporting question</w:t>
      </w:r>
      <w:r w:rsidR="004856F1">
        <w:rPr>
          <w:rFonts w:eastAsia="Calibri"/>
        </w:rPr>
        <w:t>—</w:t>
      </w:r>
      <w:r w:rsidR="003C2635" w:rsidRPr="00C32184">
        <w:rPr>
          <w:rFonts w:eastAsia="Calibri"/>
        </w:rPr>
        <w:t>“</w:t>
      </w:r>
      <w:r w:rsidR="004856F1">
        <w:rPr>
          <w:rFonts w:eastAsia="Calibri"/>
        </w:rPr>
        <w:t>W</w:t>
      </w:r>
      <w:r w:rsidRPr="00C32184">
        <w:rPr>
          <w:rFonts w:eastAsia="Calibri"/>
        </w:rPr>
        <w:t>hat were the economic and social conditions in the United States after WWII?</w:t>
      </w:r>
      <w:r w:rsidR="003C2635" w:rsidRPr="00C32184">
        <w:rPr>
          <w:rFonts w:eastAsia="Calibri"/>
        </w:rPr>
        <w:t>”</w:t>
      </w:r>
      <w:r w:rsidR="004856F1">
        <w:rPr>
          <w:rFonts w:eastAsia="Calibri"/>
        </w:rPr>
        <w:t>—</w:t>
      </w:r>
      <w:r w:rsidR="00542195" w:rsidRPr="00C32184">
        <w:rPr>
          <w:rFonts w:eastAsia="Calibri"/>
        </w:rPr>
        <w:t>l</w:t>
      </w:r>
      <w:r w:rsidRPr="00C32184">
        <w:rPr>
          <w:rFonts w:eastAsia="Calibri"/>
        </w:rPr>
        <w:t xml:space="preserve">ays a foundation for the inquiry by focusing students on the </w:t>
      </w:r>
      <w:r w:rsidR="00721652">
        <w:rPr>
          <w:rFonts w:eastAsia="Calibri"/>
        </w:rPr>
        <w:t>years</w:t>
      </w:r>
      <w:r w:rsidR="00721652" w:rsidRPr="00C32184">
        <w:rPr>
          <w:rFonts w:eastAsia="Calibri"/>
        </w:rPr>
        <w:t xml:space="preserve"> </w:t>
      </w:r>
      <w:r w:rsidRPr="00C32184">
        <w:rPr>
          <w:rFonts w:eastAsia="Calibri"/>
        </w:rPr>
        <w:t>following World War II when the United States entered a period of unbridled optimism and self-</w:t>
      </w:r>
      <w:r w:rsidR="00542195" w:rsidRPr="00C32184">
        <w:rPr>
          <w:rFonts w:eastAsia="Calibri"/>
        </w:rPr>
        <w:t>confidence</w:t>
      </w:r>
      <w:r w:rsidRPr="00C32184">
        <w:rPr>
          <w:rFonts w:eastAsia="Calibri"/>
        </w:rPr>
        <w:t xml:space="preserve">. </w:t>
      </w:r>
      <w:r w:rsidR="00827BA1">
        <w:rPr>
          <w:rFonts w:eastAsia="Calibri"/>
        </w:rPr>
        <w:t>The formative performance task</w:t>
      </w:r>
      <w:r w:rsidRPr="00C32184">
        <w:rPr>
          <w:rFonts w:eastAsia="Calibri"/>
        </w:rPr>
        <w:t xml:space="preserve"> asks students to </w:t>
      </w:r>
      <w:r w:rsidR="001A7DFB" w:rsidRPr="00C32184">
        <w:rPr>
          <w:rFonts w:eastAsia="Calibri"/>
        </w:rPr>
        <w:t>list</w:t>
      </w:r>
      <w:r w:rsidRPr="00C32184">
        <w:rPr>
          <w:rFonts w:eastAsia="Calibri"/>
        </w:rPr>
        <w:t xml:space="preserve"> </w:t>
      </w:r>
      <w:r w:rsidRPr="00C32184">
        <w:rPr>
          <w:rFonts w:eastAsia="Calibri"/>
        </w:rPr>
        <w:lastRenderedPageBreak/>
        <w:t xml:space="preserve">the economic and social conditions in the United States after World War II. The </w:t>
      </w:r>
      <w:r w:rsidR="00827BA1">
        <w:rPr>
          <w:rFonts w:eastAsia="Calibri"/>
        </w:rPr>
        <w:t xml:space="preserve">featured </w:t>
      </w:r>
      <w:r w:rsidRPr="00C32184">
        <w:rPr>
          <w:rFonts w:eastAsia="Calibri"/>
        </w:rPr>
        <w:t xml:space="preserve">sources provide students </w:t>
      </w:r>
      <w:r w:rsidR="004E6BB8" w:rsidRPr="00C32184">
        <w:rPr>
          <w:rFonts w:eastAsia="Calibri"/>
        </w:rPr>
        <w:t xml:space="preserve">with </w:t>
      </w:r>
      <w:r w:rsidRPr="00C32184">
        <w:rPr>
          <w:rFonts w:eastAsia="Calibri"/>
        </w:rPr>
        <w:t>information about the postwar baby boom</w:t>
      </w:r>
      <w:r w:rsidR="006A706D">
        <w:rPr>
          <w:rFonts w:eastAsia="Calibri"/>
        </w:rPr>
        <w:t>: Featured Source A depicts</w:t>
      </w:r>
      <w:r w:rsidR="00827BA1">
        <w:rPr>
          <w:rFonts w:eastAsia="Calibri"/>
        </w:rPr>
        <w:t xml:space="preserve"> changes in birth rates, while Featured Source B illustrates the changes in </w:t>
      </w:r>
      <w:r w:rsidR="00496566">
        <w:rPr>
          <w:rFonts w:eastAsia="Calibri"/>
        </w:rPr>
        <w:t>g</w:t>
      </w:r>
      <w:r w:rsidR="006A706D">
        <w:rPr>
          <w:rFonts w:eastAsia="Calibri"/>
        </w:rPr>
        <w:t xml:space="preserve">ross </w:t>
      </w:r>
      <w:r w:rsidR="00496566">
        <w:rPr>
          <w:rFonts w:eastAsia="Calibri"/>
        </w:rPr>
        <w:t>d</w:t>
      </w:r>
      <w:r w:rsidR="006A706D">
        <w:rPr>
          <w:rFonts w:eastAsia="Calibri"/>
        </w:rPr>
        <w:t xml:space="preserve">omestic </w:t>
      </w:r>
      <w:r w:rsidR="00496566">
        <w:rPr>
          <w:rFonts w:eastAsia="Calibri"/>
        </w:rPr>
        <w:t>p</w:t>
      </w:r>
      <w:r w:rsidR="00197F3A">
        <w:rPr>
          <w:rFonts w:eastAsia="Calibri"/>
        </w:rPr>
        <w:t xml:space="preserve">roduct (GDP is </w:t>
      </w:r>
      <w:r w:rsidR="006A706D">
        <w:rPr>
          <w:rFonts w:eastAsia="Calibri"/>
        </w:rPr>
        <w:t>the value of all goods and services produced within a country over a one-year period</w:t>
      </w:r>
      <w:r w:rsidR="00827BA1">
        <w:rPr>
          <w:rFonts w:eastAsia="Calibri"/>
        </w:rPr>
        <w:t>) and unemployment</w:t>
      </w:r>
      <w:r w:rsidRPr="00C32184">
        <w:rPr>
          <w:rFonts w:eastAsia="Calibri"/>
        </w:rPr>
        <w:t xml:space="preserve">. </w:t>
      </w:r>
      <w:r w:rsidR="00827BA1">
        <w:rPr>
          <w:rFonts w:eastAsia="Calibri"/>
        </w:rPr>
        <w:t>Featured Source C presents information on typical 30-year housing mortgage rates</w:t>
      </w:r>
      <w:r w:rsidR="006A706D">
        <w:rPr>
          <w:rFonts w:eastAsia="Calibri"/>
        </w:rPr>
        <w:t xml:space="preserve"> (i.e., the interest rate charged to home buyers)</w:t>
      </w:r>
      <w:r w:rsidR="0005048C">
        <w:rPr>
          <w:rFonts w:asciiTheme="majorHAnsi" w:eastAsia="Calibri" w:hAnsiTheme="majorHAnsi" w:cs="Calibri"/>
          <w:szCs w:val="22"/>
        </w:rPr>
        <w:t>.</w:t>
      </w:r>
      <w:r w:rsidR="00CD51BD">
        <w:rPr>
          <w:rFonts w:asciiTheme="majorHAnsi" w:eastAsia="Calibri" w:hAnsiTheme="majorHAnsi" w:cs="Calibri"/>
          <w:szCs w:val="22"/>
        </w:rPr>
        <w:t xml:space="preserve"> </w:t>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0800"/>
      </w:tblGrid>
      <w:tr w:rsidR="00C32184" w:rsidRPr="00817D42" w14:paraId="32755AB6" w14:textId="77777777">
        <w:trPr>
          <w:trHeight w:val="555"/>
        </w:trPr>
        <w:tc>
          <w:tcPr>
            <w:tcW w:w="10800" w:type="dxa"/>
            <w:shd w:val="clear" w:color="auto" w:fill="003366"/>
            <w:vAlign w:val="center"/>
          </w:tcPr>
          <w:p w14:paraId="4720053A" w14:textId="77777777" w:rsidR="00C32184" w:rsidRPr="00742F1C" w:rsidRDefault="00C32184" w:rsidP="005B7101">
            <w:pPr>
              <w:pStyle w:val="Heading1"/>
              <w:rPr>
                <w:b/>
              </w:rPr>
            </w:pPr>
            <w:r>
              <w:t>Supporting Question 2</w:t>
            </w:r>
          </w:p>
        </w:tc>
      </w:tr>
    </w:tbl>
    <w:p w14:paraId="5B25CD62" w14:textId="77777777" w:rsidR="002458FA" w:rsidRPr="000D4ADF" w:rsidRDefault="002A7F16" w:rsidP="009433D2">
      <w:pPr>
        <w:spacing w:after="600" w:line="276" w:lineRule="auto"/>
        <w:rPr>
          <w:rFonts w:eastAsia="Calibri"/>
        </w:rPr>
      </w:pPr>
      <w:r w:rsidRPr="000D4ADF">
        <w:rPr>
          <w:rFonts w:eastAsia="Calibri"/>
        </w:rPr>
        <w:t>The second s</w:t>
      </w:r>
      <w:r w:rsidR="00B27E08" w:rsidRPr="000D4ADF">
        <w:rPr>
          <w:rFonts w:eastAsia="Calibri"/>
        </w:rPr>
        <w:t>upporting</w:t>
      </w:r>
      <w:r w:rsidR="00F45B66">
        <w:rPr>
          <w:rFonts w:eastAsia="Calibri"/>
        </w:rPr>
        <w:t xml:space="preserve"> question</w:t>
      </w:r>
      <w:r w:rsidR="004856F1">
        <w:t>—</w:t>
      </w:r>
      <w:r w:rsidR="003C2635" w:rsidRPr="000D4ADF">
        <w:t>“</w:t>
      </w:r>
      <w:r w:rsidR="004856F1">
        <w:t>H</w:t>
      </w:r>
      <w:r w:rsidRPr="000D4ADF">
        <w:t>ow and why did suburbs grow in the 1950s?</w:t>
      </w:r>
      <w:r w:rsidR="003C2635" w:rsidRPr="000D4ADF">
        <w:t>”</w:t>
      </w:r>
      <w:r w:rsidR="004856F1">
        <w:rPr>
          <w:rFonts w:eastAsia="Calibri"/>
        </w:rPr>
        <w:t>—</w:t>
      </w:r>
      <w:r w:rsidR="00B27E08" w:rsidRPr="000D4ADF">
        <w:rPr>
          <w:rFonts w:eastAsia="Calibri"/>
        </w:rPr>
        <w:t xml:space="preserve">builds upon the first </w:t>
      </w:r>
      <w:r w:rsidR="004E6BB8">
        <w:rPr>
          <w:rFonts w:eastAsia="Calibri"/>
        </w:rPr>
        <w:t xml:space="preserve">by focusing </w:t>
      </w:r>
      <w:r w:rsidRPr="000D4ADF">
        <w:rPr>
          <w:rFonts w:eastAsia="Calibri"/>
        </w:rPr>
        <w:t xml:space="preserve">on </w:t>
      </w:r>
      <w:r w:rsidR="00AF06D2" w:rsidRPr="000D4ADF">
        <w:rPr>
          <w:rFonts w:eastAsia="Calibri"/>
        </w:rPr>
        <w:t xml:space="preserve">the forces that </w:t>
      </w:r>
      <w:r w:rsidR="006A706D">
        <w:rPr>
          <w:rFonts w:eastAsia="Calibri"/>
        </w:rPr>
        <w:t>attracted</w:t>
      </w:r>
      <w:r w:rsidR="00AF06D2" w:rsidRPr="000D4ADF">
        <w:rPr>
          <w:rFonts w:eastAsia="Calibri"/>
        </w:rPr>
        <w:t xml:space="preserve"> </w:t>
      </w:r>
      <w:r w:rsidR="00EB1C54">
        <w:rPr>
          <w:rFonts w:eastAsia="Calibri"/>
        </w:rPr>
        <w:t xml:space="preserve">many </w:t>
      </w:r>
      <w:r w:rsidR="00AF06D2" w:rsidRPr="000D4ADF">
        <w:rPr>
          <w:rFonts w:eastAsia="Calibri"/>
        </w:rPr>
        <w:t xml:space="preserve">Americans </w:t>
      </w:r>
      <w:r w:rsidR="002709BB">
        <w:rPr>
          <w:rFonts w:eastAsia="Calibri"/>
        </w:rPr>
        <w:t>to the suburbs</w:t>
      </w:r>
      <w:r w:rsidR="00AF06D2" w:rsidRPr="000D4ADF">
        <w:rPr>
          <w:rFonts w:eastAsia="Calibri"/>
        </w:rPr>
        <w:t xml:space="preserve"> in the decades after World War II.</w:t>
      </w:r>
      <w:r w:rsidR="000E4CBB" w:rsidRPr="000D4ADF">
        <w:rPr>
          <w:rFonts w:eastAsia="Calibri"/>
        </w:rPr>
        <w:t xml:space="preserve"> </w:t>
      </w:r>
      <w:r w:rsidR="006A706D">
        <w:rPr>
          <w:rFonts w:eastAsia="Calibri"/>
        </w:rPr>
        <w:t>The formative performance task</w:t>
      </w:r>
      <w:r w:rsidR="00AF06D2" w:rsidRPr="000D4ADF">
        <w:rPr>
          <w:rFonts w:eastAsia="Calibri"/>
        </w:rPr>
        <w:t xml:space="preserve"> asks students </w:t>
      </w:r>
      <w:r w:rsidR="004E6BB8">
        <w:rPr>
          <w:rFonts w:eastAsia="Calibri"/>
        </w:rPr>
        <w:t xml:space="preserve">to </w:t>
      </w:r>
      <w:r w:rsidR="002709BB">
        <w:t>create a T</w:t>
      </w:r>
      <w:r w:rsidR="00581274">
        <w:t>-</w:t>
      </w:r>
      <w:r w:rsidR="002709BB">
        <w:t>chart comparing public and private activities that encouraged suburban growth in the 1950s.</w:t>
      </w:r>
      <w:r w:rsidR="00AF06D2" w:rsidRPr="000D4ADF">
        <w:rPr>
          <w:rFonts w:eastAsia="Calibri"/>
        </w:rPr>
        <w:t xml:space="preserve"> </w:t>
      </w:r>
      <w:r w:rsidR="002458FA" w:rsidRPr="000D4ADF">
        <w:rPr>
          <w:rFonts w:eastAsia="Calibri"/>
        </w:rPr>
        <w:t xml:space="preserve">The </w:t>
      </w:r>
      <w:r w:rsidR="00211797">
        <w:rPr>
          <w:rFonts w:eastAsia="Calibri"/>
        </w:rPr>
        <w:t xml:space="preserve">featured </w:t>
      </w:r>
      <w:r w:rsidR="002458FA" w:rsidRPr="000D4ADF">
        <w:rPr>
          <w:rFonts w:eastAsia="Calibri"/>
        </w:rPr>
        <w:t xml:space="preserve">sources </w:t>
      </w:r>
      <w:r w:rsidR="00F45B66">
        <w:rPr>
          <w:rFonts w:eastAsia="Calibri"/>
        </w:rPr>
        <w:t xml:space="preserve">allow students to </w:t>
      </w:r>
      <w:r w:rsidR="002458FA" w:rsidRPr="000D4ADF">
        <w:rPr>
          <w:rFonts w:eastAsia="Calibri"/>
        </w:rPr>
        <w:t xml:space="preserve">examine the role of the </w:t>
      </w:r>
      <w:r w:rsidR="00211797">
        <w:rPr>
          <w:rFonts w:eastAsia="Calibri"/>
        </w:rPr>
        <w:t xml:space="preserve">federal </w:t>
      </w:r>
      <w:r w:rsidR="002458FA" w:rsidRPr="000D4ADF">
        <w:rPr>
          <w:rFonts w:eastAsia="Calibri"/>
        </w:rPr>
        <w:t xml:space="preserve">government and </w:t>
      </w:r>
      <w:r w:rsidR="004E6BB8">
        <w:rPr>
          <w:rFonts w:eastAsia="Calibri"/>
        </w:rPr>
        <w:t>capitalists (</w:t>
      </w:r>
      <w:r w:rsidR="002458FA" w:rsidRPr="00BB164D">
        <w:rPr>
          <w:rFonts w:eastAsia="Calibri"/>
        </w:rPr>
        <w:t>private citizens</w:t>
      </w:r>
      <w:r w:rsidR="004E6BB8">
        <w:rPr>
          <w:rFonts w:eastAsia="Calibri"/>
        </w:rPr>
        <w:t>)</w:t>
      </w:r>
      <w:r w:rsidR="002458FA" w:rsidRPr="00BB164D">
        <w:rPr>
          <w:rFonts w:eastAsia="Calibri"/>
        </w:rPr>
        <w:t xml:space="preserve"> </w:t>
      </w:r>
      <w:r w:rsidR="002458FA" w:rsidRPr="000D4ADF">
        <w:rPr>
          <w:rFonts w:eastAsia="Calibri"/>
        </w:rPr>
        <w:t xml:space="preserve">in expanding the nation’s infrastructure and responding to demographic trends following World War II. </w:t>
      </w:r>
      <w:r w:rsidR="006A706D">
        <w:rPr>
          <w:rFonts w:eastAsia="Calibri"/>
        </w:rPr>
        <w:t>Featured S</w:t>
      </w:r>
      <w:r w:rsidR="002709BB">
        <w:rPr>
          <w:rFonts w:eastAsia="Calibri"/>
        </w:rPr>
        <w:t xml:space="preserve">ource </w:t>
      </w:r>
      <w:r w:rsidR="006A706D">
        <w:rPr>
          <w:rFonts w:eastAsia="Calibri"/>
        </w:rPr>
        <w:t xml:space="preserve">A </w:t>
      </w:r>
      <w:r w:rsidR="002709BB">
        <w:rPr>
          <w:rFonts w:eastAsia="Calibri"/>
        </w:rPr>
        <w:t>is an excerpt from the</w:t>
      </w:r>
      <w:r w:rsidR="002709BB" w:rsidRPr="000D4ADF">
        <w:rPr>
          <w:rFonts w:eastAsia="Calibri"/>
        </w:rPr>
        <w:t xml:space="preserve"> </w:t>
      </w:r>
      <w:r w:rsidR="002709BB" w:rsidRPr="00623EE6">
        <w:rPr>
          <w:rFonts w:eastAsia="Calibri"/>
        </w:rPr>
        <w:t>GI Bill of Rights,</w:t>
      </w:r>
      <w:r w:rsidR="002709BB">
        <w:rPr>
          <w:rFonts w:eastAsia="Calibri"/>
        </w:rPr>
        <w:t xml:space="preserve"> </w:t>
      </w:r>
      <w:r w:rsidR="006A706D">
        <w:rPr>
          <w:rFonts w:eastAsia="Calibri"/>
        </w:rPr>
        <w:t xml:space="preserve">which </w:t>
      </w:r>
      <w:r w:rsidR="002709BB" w:rsidRPr="000D4ADF">
        <w:rPr>
          <w:rFonts w:eastAsia="Calibri"/>
        </w:rPr>
        <w:t>provided servicemen with loan gu</w:t>
      </w:r>
      <w:r w:rsidR="006A706D">
        <w:rPr>
          <w:rFonts w:eastAsia="Calibri"/>
        </w:rPr>
        <w:t>arantees</w:t>
      </w:r>
      <w:r w:rsidR="002709BB" w:rsidRPr="000D4ADF">
        <w:rPr>
          <w:rFonts w:eastAsia="Calibri"/>
        </w:rPr>
        <w:t xml:space="preserve"> </w:t>
      </w:r>
      <w:r w:rsidR="00496566">
        <w:rPr>
          <w:rFonts w:eastAsia="Calibri"/>
        </w:rPr>
        <w:t xml:space="preserve">that </w:t>
      </w:r>
      <w:r w:rsidR="006A706D">
        <w:rPr>
          <w:rFonts w:eastAsia="Calibri"/>
        </w:rPr>
        <w:t>many</w:t>
      </w:r>
      <w:r w:rsidR="002709BB" w:rsidRPr="000D4ADF">
        <w:rPr>
          <w:rFonts w:eastAsia="Calibri"/>
        </w:rPr>
        <w:t xml:space="preserve"> used to secure </w:t>
      </w:r>
      <w:r w:rsidR="006A706D">
        <w:rPr>
          <w:rFonts w:eastAsia="Calibri"/>
        </w:rPr>
        <w:t>their first houses</w:t>
      </w:r>
      <w:r w:rsidR="002709BB" w:rsidRPr="000D4ADF">
        <w:rPr>
          <w:rFonts w:eastAsia="Calibri"/>
        </w:rPr>
        <w:t xml:space="preserve">. </w:t>
      </w:r>
      <w:r w:rsidR="006A706D">
        <w:rPr>
          <w:rFonts w:eastAsia="Calibri"/>
        </w:rPr>
        <w:t xml:space="preserve">Featured Source B </w:t>
      </w:r>
      <w:r w:rsidR="002709BB">
        <w:rPr>
          <w:rFonts w:eastAsia="Calibri"/>
        </w:rPr>
        <w:t xml:space="preserve">demonstrates </w:t>
      </w:r>
      <w:r w:rsidR="00496566">
        <w:rPr>
          <w:rFonts w:eastAsia="Calibri"/>
        </w:rPr>
        <w:t>how</w:t>
      </w:r>
      <w:r w:rsidR="00FF59BB" w:rsidRPr="000D4ADF">
        <w:rPr>
          <w:rFonts w:eastAsia="Calibri"/>
        </w:rPr>
        <w:t xml:space="preserve"> the </w:t>
      </w:r>
      <w:r w:rsidR="00FF59BB" w:rsidRPr="00623EE6">
        <w:rPr>
          <w:rFonts w:eastAsia="Calibri"/>
        </w:rPr>
        <w:t>Interstate Highway Act</w:t>
      </w:r>
      <w:r w:rsidR="00FF59BB" w:rsidRPr="000D4ADF">
        <w:rPr>
          <w:rFonts w:eastAsia="Calibri"/>
        </w:rPr>
        <w:t xml:space="preserve"> </w:t>
      </w:r>
      <w:r w:rsidR="00496566">
        <w:rPr>
          <w:rFonts w:eastAsia="Calibri"/>
        </w:rPr>
        <w:t>affected</w:t>
      </w:r>
      <w:r w:rsidR="00FF59BB" w:rsidRPr="000D4ADF">
        <w:rPr>
          <w:rFonts w:eastAsia="Calibri"/>
        </w:rPr>
        <w:t xml:space="preserve"> the nation’s expansion </w:t>
      </w:r>
      <w:r w:rsidR="002709BB">
        <w:rPr>
          <w:rFonts w:eastAsia="Calibri"/>
        </w:rPr>
        <w:t>toward the suburbs</w:t>
      </w:r>
      <w:r w:rsidR="00197F3A">
        <w:rPr>
          <w:rFonts w:eastAsia="Calibri"/>
        </w:rPr>
        <w:t>. Featured Source C</w:t>
      </w:r>
      <w:r w:rsidR="00313D59">
        <w:rPr>
          <w:rFonts w:eastAsia="Calibri"/>
        </w:rPr>
        <w:t xml:space="preserve">, an </w:t>
      </w:r>
      <w:r w:rsidR="002709BB">
        <w:rPr>
          <w:rFonts w:eastAsia="Calibri"/>
        </w:rPr>
        <w:t>excerpt from</w:t>
      </w:r>
      <w:r w:rsidR="00313D59">
        <w:rPr>
          <w:rFonts w:eastAsia="Calibri"/>
        </w:rPr>
        <w:t xml:space="preserve"> an article </w:t>
      </w:r>
      <w:r w:rsidR="00197F3A">
        <w:rPr>
          <w:rFonts w:eastAsia="Calibri"/>
        </w:rPr>
        <w:t xml:space="preserve">about </w:t>
      </w:r>
      <w:r w:rsidR="00F04FCE" w:rsidRPr="000D4ADF">
        <w:rPr>
          <w:rFonts w:eastAsia="Calibri"/>
        </w:rPr>
        <w:t>A</w:t>
      </w:r>
      <w:r w:rsidR="00F04FCE">
        <w:rPr>
          <w:rFonts w:eastAsia="Calibri"/>
        </w:rPr>
        <w:t>merica’s first planned suburbs</w:t>
      </w:r>
      <w:r w:rsidR="00313D59">
        <w:rPr>
          <w:rFonts w:eastAsia="Calibri"/>
        </w:rPr>
        <w:t>,</w:t>
      </w:r>
      <w:r w:rsidR="00FF59BB" w:rsidRPr="000D4ADF">
        <w:rPr>
          <w:rFonts w:eastAsia="Calibri"/>
        </w:rPr>
        <w:t xml:space="preserve"> </w:t>
      </w:r>
      <w:r w:rsidR="004E6BB8">
        <w:rPr>
          <w:rFonts w:eastAsia="Calibri"/>
        </w:rPr>
        <w:t>encourages</w:t>
      </w:r>
      <w:r w:rsidR="00FF59BB" w:rsidRPr="000D4ADF">
        <w:rPr>
          <w:rFonts w:eastAsia="Calibri"/>
        </w:rPr>
        <w:t xml:space="preserve"> students </w:t>
      </w:r>
      <w:r w:rsidR="002709BB">
        <w:rPr>
          <w:rFonts w:eastAsia="Calibri"/>
        </w:rPr>
        <w:t>to examine the role of the private sector in the growth of the suburbs</w:t>
      </w:r>
      <w:r w:rsidR="00F04FCE">
        <w:rPr>
          <w:rFonts w:eastAsia="Calibri"/>
        </w:rPr>
        <w:t xml:space="preserve">. </w:t>
      </w:r>
      <w:r w:rsidR="00DD0FE2">
        <w:rPr>
          <w:rFonts w:eastAsia="Calibri"/>
        </w:rPr>
        <w:t>Featured Source D</w:t>
      </w:r>
      <w:r w:rsidR="00FF59BB" w:rsidRPr="000D4ADF">
        <w:rPr>
          <w:rFonts w:eastAsia="Calibri"/>
        </w:rPr>
        <w:t xml:space="preserve"> </w:t>
      </w:r>
      <w:r w:rsidR="004E6BB8">
        <w:rPr>
          <w:rFonts w:eastAsia="Calibri"/>
        </w:rPr>
        <w:t xml:space="preserve">is a chart that </w:t>
      </w:r>
      <w:r w:rsidR="00197F3A">
        <w:rPr>
          <w:rFonts w:eastAsia="Calibri"/>
        </w:rPr>
        <w:t>depic</w:t>
      </w:r>
      <w:r w:rsidR="004E6BB8">
        <w:rPr>
          <w:rFonts w:eastAsia="Calibri"/>
        </w:rPr>
        <w:t xml:space="preserve">ts </w:t>
      </w:r>
      <w:r w:rsidR="00F04FCE">
        <w:rPr>
          <w:rFonts w:eastAsia="Calibri"/>
        </w:rPr>
        <w:t>changes in home ownership rates.</w:t>
      </w:r>
      <w:r w:rsidR="009907E3">
        <w:rPr>
          <w:rFonts w:eastAsia="Calibri"/>
        </w:rPr>
        <w:t xml:space="preserve"> </w:t>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0800"/>
      </w:tblGrid>
      <w:tr w:rsidR="00C32184" w:rsidRPr="00817D42" w14:paraId="7A8C0BE7" w14:textId="77777777">
        <w:trPr>
          <w:trHeight w:val="555"/>
        </w:trPr>
        <w:tc>
          <w:tcPr>
            <w:tcW w:w="10800" w:type="dxa"/>
            <w:shd w:val="clear" w:color="auto" w:fill="003366"/>
            <w:vAlign w:val="center"/>
          </w:tcPr>
          <w:p w14:paraId="54451D90" w14:textId="77777777" w:rsidR="00C32184" w:rsidRPr="00742F1C" w:rsidRDefault="00C32184" w:rsidP="005B7101">
            <w:pPr>
              <w:pStyle w:val="Heading1"/>
              <w:rPr>
                <w:b/>
              </w:rPr>
            </w:pPr>
            <w:r>
              <w:t>Supporting Question 3</w:t>
            </w:r>
          </w:p>
        </w:tc>
      </w:tr>
    </w:tbl>
    <w:p w14:paraId="69B1A104" w14:textId="77777777" w:rsidR="00C32184" w:rsidRDefault="00B36582" w:rsidP="009433D2">
      <w:pPr>
        <w:spacing w:after="360" w:line="276" w:lineRule="auto"/>
        <w:rPr>
          <w:rFonts w:eastAsia="Calibri"/>
        </w:rPr>
      </w:pPr>
      <w:r w:rsidRPr="000D4ADF">
        <w:rPr>
          <w:rFonts w:eastAsia="Calibri"/>
        </w:rPr>
        <w:t>The third supporting q</w:t>
      </w:r>
      <w:r w:rsidR="00FF59BB" w:rsidRPr="000D4ADF">
        <w:rPr>
          <w:rFonts w:eastAsia="Calibri"/>
        </w:rPr>
        <w:t>uestion</w:t>
      </w:r>
      <w:r w:rsidR="004856F1">
        <w:rPr>
          <w:rFonts w:eastAsia="Calibri"/>
        </w:rPr>
        <w:t>—</w:t>
      </w:r>
      <w:r w:rsidR="004856F1">
        <w:t>“</w:t>
      </w:r>
      <w:r w:rsidR="004856F1" w:rsidRPr="000D4ADF">
        <w:t xml:space="preserve">What were the </w:t>
      </w:r>
      <w:r w:rsidR="004856F1">
        <w:t xml:space="preserve">potential benefits of </w:t>
      </w:r>
      <w:r w:rsidR="004856F1" w:rsidRPr="000D4ADF">
        <w:t>suburbanization?</w:t>
      </w:r>
      <w:r w:rsidR="004856F1">
        <w:t>”—</w:t>
      </w:r>
      <w:r w:rsidR="0060039B" w:rsidRPr="000D4ADF">
        <w:rPr>
          <w:rFonts w:eastAsia="Calibri"/>
        </w:rPr>
        <w:t>suggests</w:t>
      </w:r>
      <w:r w:rsidR="002648C2" w:rsidRPr="000D4ADF">
        <w:rPr>
          <w:rFonts w:eastAsia="Calibri"/>
        </w:rPr>
        <w:t xml:space="preserve"> that </w:t>
      </w:r>
      <w:r w:rsidR="004E6BB8">
        <w:rPr>
          <w:rFonts w:eastAsia="Calibri"/>
        </w:rPr>
        <w:t xml:space="preserve">the </w:t>
      </w:r>
      <w:r w:rsidR="002648C2" w:rsidRPr="000D4ADF">
        <w:rPr>
          <w:rFonts w:eastAsia="Calibri"/>
        </w:rPr>
        <w:t>move to the suburbs had a positive impact on the lives of millions of Americans. This question expose</w:t>
      </w:r>
      <w:r w:rsidR="004E6BB8">
        <w:rPr>
          <w:rFonts w:eastAsia="Calibri"/>
        </w:rPr>
        <w:t>s</w:t>
      </w:r>
      <w:r w:rsidR="002648C2" w:rsidRPr="000D4ADF">
        <w:rPr>
          <w:rFonts w:eastAsia="Calibri"/>
        </w:rPr>
        <w:t xml:space="preserve"> students</w:t>
      </w:r>
      <w:r w:rsidR="00DD5B1B" w:rsidRPr="000D4ADF">
        <w:rPr>
          <w:rFonts w:eastAsia="Calibri"/>
        </w:rPr>
        <w:t xml:space="preserve"> to</w:t>
      </w:r>
      <w:r w:rsidR="002648C2" w:rsidRPr="000D4ADF">
        <w:rPr>
          <w:rFonts w:eastAsia="Calibri"/>
        </w:rPr>
        <w:t xml:space="preserve"> the concept of home ownership as </w:t>
      </w:r>
      <w:r w:rsidR="0060039B" w:rsidRPr="000D4ADF">
        <w:rPr>
          <w:rFonts w:eastAsia="Calibri"/>
        </w:rPr>
        <w:t>a positive economic</w:t>
      </w:r>
      <w:r w:rsidR="00C245E3" w:rsidRPr="000D4ADF">
        <w:rPr>
          <w:rFonts w:eastAsia="Calibri"/>
        </w:rPr>
        <w:t xml:space="preserve"> indicator.</w:t>
      </w:r>
      <w:r w:rsidRPr="000D4ADF">
        <w:t xml:space="preserve"> </w:t>
      </w:r>
      <w:r w:rsidR="00DD0FE2">
        <w:rPr>
          <w:rFonts w:eastAsia="Calibri"/>
        </w:rPr>
        <w:t xml:space="preserve">The formative performance task asks </w:t>
      </w:r>
      <w:r w:rsidR="00C245E3" w:rsidRPr="000D4ADF">
        <w:rPr>
          <w:rFonts w:eastAsia="Calibri"/>
        </w:rPr>
        <w:t xml:space="preserve">students </w:t>
      </w:r>
      <w:r w:rsidR="00DD0FE2">
        <w:rPr>
          <w:rFonts w:eastAsia="Calibri"/>
        </w:rPr>
        <w:t xml:space="preserve">to </w:t>
      </w:r>
      <w:r w:rsidR="001A7DFB">
        <w:t xml:space="preserve">make a claim </w:t>
      </w:r>
      <w:r w:rsidR="00496566">
        <w:t xml:space="preserve">supported by </w:t>
      </w:r>
      <w:r w:rsidR="001A7DFB">
        <w:t>evidence about</w:t>
      </w:r>
      <w:r w:rsidR="001A7DFB" w:rsidRPr="000D4ADF">
        <w:t xml:space="preserve"> the positive effects of suburbanization while incorporating evidence from </w:t>
      </w:r>
      <w:r w:rsidR="00DD0FE2">
        <w:t xml:space="preserve">the featured </w:t>
      </w:r>
      <w:r w:rsidR="001A7DFB" w:rsidRPr="000D4ADF">
        <w:t>sources</w:t>
      </w:r>
      <w:r w:rsidR="001A7DFB">
        <w:t xml:space="preserve">. </w:t>
      </w:r>
      <w:r w:rsidR="00197F3A">
        <w:rPr>
          <w:rFonts w:eastAsia="Calibri"/>
        </w:rPr>
        <w:t>The</w:t>
      </w:r>
      <w:r w:rsidR="00DD0FE2">
        <w:rPr>
          <w:rFonts w:eastAsia="Calibri"/>
        </w:rPr>
        <w:t xml:space="preserve"> featured</w:t>
      </w:r>
      <w:r w:rsidR="00C245E3" w:rsidRPr="000D4ADF">
        <w:rPr>
          <w:rFonts w:eastAsia="Calibri"/>
        </w:rPr>
        <w:t xml:space="preserve"> sources </w:t>
      </w:r>
      <w:r w:rsidR="00D917F8">
        <w:rPr>
          <w:rFonts w:eastAsia="Calibri"/>
        </w:rPr>
        <w:t xml:space="preserve">enable </w:t>
      </w:r>
      <w:r w:rsidR="00DD0FE2">
        <w:rPr>
          <w:rFonts w:eastAsia="Calibri"/>
        </w:rPr>
        <w:t xml:space="preserve">students to engage in </w:t>
      </w:r>
      <w:r w:rsidR="00D917F8">
        <w:rPr>
          <w:rFonts w:eastAsia="Calibri"/>
        </w:rPr>
        <w:t>a</w:t>
      </w:r>
      <w:r w:rsidR="0060039B" w:rsidRPr="000D4ADF">
        <w:rPr>
          <w:rFonts w:eastAsia="Calibri"/>
        </w:rPr>
        <w:t xml:space="preserve"> larger research effort </w:t>
      </w:r>
      <w:r w:rsidR="00DD0FE2">
        <w:rPr>
          <w:rFonts w:eastAsia="Calibri"/>
        </w:rPr>
        <w:t>whereby they</w:t>
      </w:r>
      <w:r w:rsidR="0060039B" w:rsidRPr="000D4ADF">
        <w:rPr>
          <w:rFonts w:eastAsia="Calibri"/>
        </w:rPr>
        <w:t xml:space="preserve"> gather additional information on the benefits of living in the suburbs.</w:t>
      </w:r>
      <w:r w:rsidR="00B839D9" w:rsidRPr="000D4ADF">
        <w:rPr>
          <w:rFonts w:eastAsia="Calibri"/>
        </w:rPr>
        <w:t xml:space="preserve"> The</w:t>
      </w:r>
      <w:r w:rsidR="00D917F8">
        <w:rPr>
          <w:rFonts w:eastAsia="Calibri"/>
        </w:rPr>
        <w:t xml:space="preserve">se </w:t>
      </w:r>
      <w:r w:rsidR="00B839D9" w:rsidRPr="000D4ADF">
        <w:rPr>
          <w:rFonts w:eastAsia="Calibri"/>
        </w:rPr>
        <w:t xml:space="preserve">sources </w:t>
      </w:r>
      <w:r w:rsidR="00D917F8">
        <w:rPr>
          <w:rFonts w:eastAsia="Calibri"/>
        </w:rPr>
        <w:t>include</w:t>
      </w:r>
      <w:r w:rsidR="00DD5B1B" w:rsidRPr="000D4ADF">
        <w:rPr>
          <w:rFonts w:eastAsia="Calibri"/>
        </w:rPr>
        <w:t xml:space="preserve"> </w:t>
      </w:r>
      <w:r w:rsidR="00D917F8">
        <w:rPr>
          <w:rFonts w:eastAsia="Calibri"/>
        </w:rPr>
        <w:t>images</w:t>
      </w:r>
      <w:r w:rsidR="00EB1C54">
        <w:rPr>
          <w:rFonts w:eastAsia="Calibri"/>
        </w:rPr>
        <w:t xml:space="preserve"> from</w:t>
      </w:r>
      <w:r w:rsidR="00313D59">
        <w:rPr>
          <w:rFonts w:eastAsia="Calibri"/>
        </w:rPr>
        <w:t xml:space="preserve"> two</w:t>
      </w:r>
      <w:r w:rsidR="00EB1C54">
        <w:rPr>
          <w:rFonts w:eastAsia="Calibri"/>
        </w:rPr>
        <w:t xml:space="preserve"> </w:t>
      </w:r>
      <w:r w:rsidR="00DD5B1B" w:rsidRPr="000D4ADF">
        <w:rPr>
          <w:rFonts w:eastAsia="Calibri"/>
        </w:rPr>
        <w:t>online collection</w:t>
      </w:r>
      <w:r w:rsidR="00B839D9" w:rsidRPr="000D4ADF">
        <w:rPr>
          <w:rFonts w:eastAsia="Calibri"/>
        </w:rPr>
        <w:t>s</w:t>
      </w:r>
      <w:r w:rsidR="00DD5B1B" w:rsidRPr="000D4ADF">
        <w:rPr>
          <w:rFonts w:eastAsia="Calibri"/>
        </w:rPr>
        <w:t xml:space="preserve"> </w:t>
      </w:r>
      <w:r w:rsidR="00652ED8">
        <w:rPr>
          <w:rFonts w:eastAsia="Calibri"/>
        </w:rPr>
        <w:t xml:space="preserve">of </w:t>
      </w:r>
      <w:r w:rsidR="00DF5038">
        <w:rPr>
          <w:rFonts w:eastAsia="Calibri"/>
        </w:rPr>
        <w:t>photographs that</w:t>
      </w:r>
      <w:r w:rsidR="00B839D9" w:rsidRPr="000D4ADF">
        <w:rPr>
          <w:rFonts w:eastAsia="Calibri"/>
        </w:rPr>
        <w:t xml:space="preserve"> students can</w:t>
      </w:r>
      <w:r w:rsidR="00DD5B1B" w:rsidRPr="000D4ADF">
        <w:rPr>
          <w:rFonts w:eastAsia="Calibri"/>
        </w:rPr>
        <w:t xml:space="preserve"> explore</w:t>
      </w:r>
      <w:r w:rsidR="00B839D9" w:rsidRPr="000D4ADF">
        <w:rPr>
          <w:rFonts w:eastAsia="Calibri"/>
        </w:rPr>
        <w:t xml:space="preserve"> </w:t>
      </w:r>
      <w:r w:rsidR="00652ED8">
        <w:rPr>
          <w:rFonts w:eastAsia="Calibri"/>
        </w:rPr>
        <w:t xml:space="preserve">to understand </w:t>
      </w:r>
      <w:r w:rsidR="00B839D9" w:rsidRPr="000D4ADF">
        <w:rPr>
          <w:rFonts w:eastAsia="Calibri"/>
        </w:rPr>
        <w:t>the positive effects of suburbanization</w:t>
      </w:r>
      <w:r w:rsidR="00DD5B1B" w:rsidRPr="000D4ADF">
        <w:rPr>
          <w:rFonts w:eastAsia="Calibri"/>
        </w:rPr>
        <w:t xml:space="preserve">. </w:t>
      </w:r>
    </w:p>
    <w:p w14:paraId="5E7AF948" w14:textId="77777777" w:rsidR="00C32184" w:rsidRDefault="00C32184">
      <w:pPr>
        <w:spacing w:before="0" w:after="0" w:line="276" w:lineRule="auto"/>
        <w:rPr>
          <w:rFonts w:eastAsia="Calibri"/>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0800"/>
      </w:tblGrid>
      <w:tr w:rsidR="00C32184" w:rsidRPr="00817D42" w14:paraId="37B939A4" w14:textId="77777777">
        <w:trPr>
          <w:trHeight w:val="555"/>
        </w:trPr>
        <w:tc>
          <w:tcPr>
            <w:tcW w:w="10800" w:type="dxa"/>
            <w:shd w:val="clear" w:color="auto" w:fill="003366"/>
            <w:vAlign w:val="center"/>
          </w:tcPr>
          <w:p w14:paraId="2EBA2F66" w14:textId="77777777" w:rsidR="00C32184" w:rsidRPr="00742F1C" w:rsidRDefault="00C32184" w:rsidP="005B7101">
            <w:pPr>
              <w:pStyle w:val="Heading1"/>
              <w:rPr>
                <w:b/>
              </w:rPr>
            </w:pPr>
            <w:r>
              <w:t>Supporting Question 4</w:t>
            </w:r>
          </w:p>
        </w:tc>
      </w:tr>
    </w:tbl>
    <w:p w14:paraId="57E51D65" w14:textId="77777777" w:rsidR="00A41714" w:rsidRPr="000D4ADF" w:rsidRDefault="009D3D15" w:rsidP="009433D2">
      <w:pPr>
        <w:spacing w:after="600" w:line="276" w:lineRule="auto"/>
        <w:rPr>
          <w:rFonts w:asciiTheme="majorHAnsi" w:hAnsiTheme="majorHAnsi"/>
          <w:szCs w:val="22"/>
        </w:rPr>
      </w:pPr>
      <w:r w:rsidRPr="00C32184">
        <w:t>The last s</w:t>
      </w:r>
      <w:r w:rsidR="00EB5477" w:rsidRPr="00C32184">
        <w:t xml:space="preserve">upporting </w:t>
      </w:r>
      <w:r w:rsidRPr="00C32184">
        <w:t>question</w:t>
      </w:r>
      <w:r w:rsidR="004856F1">
        <w:t>—“What were some of the problems that suburbanization created?”—</w:t>
      </w:r>
      <w:r w:rsidR="004E6BB8" w:rsidRPr="00C32184">
        <w:t>counters the</w:t>
      </w:r>
      <w:r w:rsidR="000B727E" w:rsidRPr="00C32184">
        <w:t xml:space="preserve"> position</w:t>
      </w:r>
      <w:r w:rsidR="00EB5477" w:rsidRPr="00C32184">
        <w:t xml:space="preserve"> that suburbanization had </w:t>
      </w:r>
      <w:r w:rsidR="00313D59" w:rsidRPr="00C32184">
        <w:t>a</w:t>
      </w:r>
      <w:r w:rsidR="00D13240" w:rsidRPr="00C32184">
        <w:t xml:space="preserve"> universal</w:t>
      </w:r>
      <w:r w:rsidR="0015096C">
        <w:t>ly</w:t>
      </w:r>
      <w:r w:rsidR="00D13240" w:rsidRPr="00C32184">
        <w:t xml:space="preserve"> </w:t>
      </w:r>
      <w:r w:rsidR="004E6BB8" w:rsidRPr="00C32184">
        <w:t xml:space="preserve">positive </w:t>
      </w:r>
      <w:r w:rsidR="00EB5477" w:rsidRPr="00C32184">
        <w:t xml:space="preserve">impact on America. With rapid suburbanization in many parts of the country, the social and economic implications were vast. Suburbs, </w:t>
      </w:r>
      <w:r w:rsidR="00D917F8" w:rsidRPr="00C32184">
        <w:t>some</w:t>
      </w:r>
      <w:r w:rsidR="00EB5477" w:rsidRPr="00C32184">
        <w:t xml:space="preserve"> argue, </w:t>
      </w:r>
      <w:r w:rsidR="005F5983" w:rsidRPr="00C32184">
        <w:t xml:space="preserve">may have democratized home ownership, but </w:t>
      </w:r>
      <w:r w:rsidR="00CD095A">
        <w:t xml:space="preserve">they </w:t>
      </w:r>
      <w:r w:rsidR="007B7228">
        <w:t>do</w:t>
      </w:r>
      <w:r w:rsidR="005F5983" w:rsidRPr="00C32184">
        <w:t xml:space="preserve"> little to promote racial</w:t>
      </w:r>
      <w:r w:rsidR="00211797" w:rsidRPr="00C32184">
        <w:t xml:space="preserve"> or socioeconomic</w:t>
      </w:r>
      <w:r w:rsidR="005F5983" w:rsidRPr="00C32184">
        <w:t xml:space="preserve"> integration within communities. </w:t>
      </w:r>
      <w:r w:rsidR="00C021D0">
        <w:t>The formative performance task asks</w:t>
      </w:r>
      <w:r w:rsidR="001A7DFB" w:rsidRPr="00C32184">
        <w:t xml:space="preserve"> students to make a claim </w:t>
      </w:r>
      <w:r w:rsidR="00496566">
        <w:t>supported by</w:t>
      </w:r>
      <w:r w:rsidR="00496566" w:rsidRPr="00C32184">
        <w:t xml:space="preserve"> </w:t>
      </w:r>
      <w:r w:rsidR="001A7DFB" w:rsidRPr="00C32184">
        <w:t xml:space="preserve">evidence about the negative effects of suburbanization while incorporating evidence from the sources provided. </w:t>
      </w:r>
      <w:r w:rsidR="00C021D0">
        <w:t>Featured Source A is the</w:t>
      </w:r>
      <w:r w:rsidR="00B72A2C" w:rsidRPr="00C32184">
        <w:t xml:space="preserve"> </w:t>
      </w:r>
      <w:r w:rsidR="00211797" w:rsidRPr="00C32184">
        <w:t xml:space="preserve">lyrics </w:t>
      </w:r>
      <w:r w:rsidR="00B72A2C" w:rsidRPr="00C32184">
        <w:t>from a</w:t>
      </w:r>
      <w:r w:rsidR="00677924" w:rsidRPr="00C32184">
        <w:t xml:space="preserve"> song critical of suburban life</w:t>
      </w:r>
      <w:r w:rsidR="00B72A2C" w:rsidRPr="00C32184">
        <w:t xml:space="preserve">. </w:t>
      </w:r>
      <w:r w:rsidR="008F4638">
        <w:t xml:space="preserve">Featured Sources B and </w:t>
      </w:r>
      <w:r w:rsidR="00C021D0">
        <w:t>C</w:t>
      </w:r>
      <w:r w:rsidR="00B72A2C" w:rsidRPr="00C32184">
        <w:t xml:space="preserve"> are </w:t>
      </w:r>
      <w:r w:rsidR="00D917F8" w:rsidRPr="00C32184">
        <w:t>excerpts</w:t>
      </w:r>
      <w:r w:rsidR="007600D2" w:rsidRPr="00C32184">
        <w:t xml:space="preserve"> from three books that explore the physical and social ramifications of </w:t>
      </w:r>
      <w:r w:rsidR="00313D59" w:rsidRPr="00C32184">
        <w:t>suburbanization as a homogenizing</w:t>
      </w:r>
      <w:r w:rsidR="007600D2" w:rsidRPr="00C32184">
        <w:t xml:space="preserve"> experience</w:t>
      </w:r>
      <w:r w:rsidR="00972C6B" w:rsidRPr="000D4ADF">
        <w:rPr>
          <w:rFonts w:asciiTheme="majorHAnsi" w:hAnsiTheme="majorHAnsi"/>
          <w:szCs w:val="22"/>
        </w:rPr>
        <w:t xml:space="preserve">. </w:t>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0800"/>
      </w:tblGrid>
      <w:tr w:rsidR="00C32184" w:rsidRPr="00817D42" w14:paraId="6B8CDB35" w14:textId="77777777">
        <w:tc>
          <w:tcPr>
            <w:tcW w:w="10800" w:type="dxa"/>
            <w:shd w:val="clear" w:color="auto" w:fill="003366"/>
            <w:vAlign w:val="center"/>
          </w:tcPr>
          <w:p w14:paraId="0BA59D36" w14:textId="77777777" w:rsidR="00C32184" w:rsidRPr="0086587C" w:rsidRDefault="0086587C" w:rsidP="004856F1">
            <w:pPr>
              <w:pStyle w:val="Heading1"/>
            </w:pPr>
            <w:r w:rsidRPr="000D4ADF">
              <w:lastRenderedPageBreak/>
              <w:t xml:space="preserve">Summative </w:t>
            </w:r>
            <w:r w:rsidR="004856F1">
              <w:t>Performance Task</w:t>
            </w:r>
          </w:p>
        </w:tc>
      </w:tr>
    </w:tbl>
    <w:p w14:paraId="15C2821C" w14:textId="77777777" w:rsidR="00144AB3" w:rsidRPr="000D4ADF" w:rsidRDefault="00144AB3" w:rsidP="009433D2">
      <w:pPr>
        <w:spacing w:line="276" w:lineRule="auto"/>
        <w:rPr>
          <w:rFonts w:eastAsia="Calibri" w:cs="Calibri"/>
        </w:rPr>
      </w:pPr>
      <w:r w:rsidRPr="000D4ADF">
        <w:rPr>
          <w:rFonts w:eastAsia="Calibri" w:cs="Calibri"/>
        </w:rPr>
        <w:t xml:space="preserve">At this point in the inquiry, students have examined </w:t>
      </w:r>
      <w:r w:rsidR="003C2635" w:rsidRPr="000D4ADF">
        <w:t>postwar economic conditions</w:t>
      </w:r>
      <w:r w:rsidR="0027516E">
        <w:t>,</w:t>
      </w:r>
      <w:r w:rsidR="003C2635" w:rsidRPr="000D4ADF">
        <w:t xml:space="preserve"> the forces </w:t>
      </w:r>
      <w:r w:rsidR="00D917F8" w:rsidRPr="000D4ADF">
        <w:t>that</w:t>
      </w:r>
      <w:r w:rsidR="003C2635" w:rsidRPr="000D4ADF">
        <w:t xml:space="preserve"> promoted suburban growth</w:t>
      </w:r>
      <w:r w:rsidR="0027516E">
        <w:t>,</w:t>
      </w:r>
      <w:r w:rsidR="003C2635" w:rsidRPr="000D4ADF">
        <w:t xml:space="preserve"> and the positive and negative impact of suburbanization</w:t>
      </w:r>
      <w:r w:rsidRPr="000D4ADF">
        <w:rPr>
          <w:rFonts w:eastAsia="Calibri" w:cs="Calibri"/>
        </w:rPr>
        <w:t xml:space="preserve">. </w:t>
      </w:r>
      <w:r w:rsidRPr="000D4ADF">
        <w:t xml:space="preserve">Students should be expected to demonstrate the breadth of their understandings and their abilities to use evidence from multiple sources to support their distinct claims. </w:t>
      </w:r>
      <w:r w:rsidRPr="000D4ADF">
        <w:rPr>
          <w:rFonts w:eastAsia="Calibri" w:cs="Calibri"/>
        </w:rPr>
        <w:t>In this task, students construct an evidence-based argument using multiple sources to answer the</w:t>
      </w:r>
      <w:r w:rsidR="0015096C">
        <w:rPr>
          <w:rFonts w:eastAsia="Calibri" w:cs="Calibri"/>
        </w:rPr>
        <w:t xml:space="preserve"> compelling</w:t>
      </w:r>
      <w:r w:rsidRPr="000D4ADF">
        <w:rPr>
          <w:rFonts w:eastAsia="Calibri" w:cs="Calibri"/>
        </w:rPr>
        <w:t xml:space="preserve"> question “</w:t>
      </w:r>
      <w:r w:rsidR="0015096C">
        <w:t>W</w:t>
      </w:r>
      <w:r w:rsidR="003C2635" w:rsidRPr="000D4ADF">
        <w:t xml:space="preserve">ere suburbs good for America?” </w:t>
      </w:r>
      <w:r w:rsidRPr="000D4ADF">
        <w:t>It is important to note that students’ arguments could take a variety of forms, including a detailed outline, poster, or essay.</w:t>
      </w:r>
    </w:p>
    <w:p w14:paraId="62061767" w14:textId="77777777" w:rsidR="005D758B" w:rsidRPr="000D4ADF" w:rsidRDefault="00D14696" w:rsidP="009433D2">
      <w:pPr>
        <w:spacing w:line="276" w:lineRule="auto"/>
      </w:pPr>
      <w:r>
        <w:t>Students’ arguments will likely vary</w:t>
      </w:r>
      <w:r w:rsidR="007B7228">
        <w:t>, but</w:t>
      </w:r>
      <w:r>
        <w:t xml:space="preserve"> could </w:t>
      </w:r>
      <w:r w:rsidR="00066AF1" w:rsidRPr="000D4ADF">
        <w:t>include</w:t>
      </w:r>
      <w:r>
        <w:t xml:space="preserve"> any of</w:t>
      </w:r>
      <w:r w:rsidR="00496566">
        <w:t xml:space="preserve"> the following</w:t>
      </w:r>
      <w:r w:rsidR="00066AF1" w:rsidRPr="000D4ADF">
        <w:t>:</w:t>
      </w:r>
    </w:p>
    <w:p w14:paraId="1EBCC334" w14:textId="77777777" w:rsidR="00BC7F20" w:rsidRPr="00157C13" w:rsidRDefault="00066AF1" w:rsidP="009433D2">
      <w:pPr>
        <w:pStyle w:val="Bulletlist"/>
        <w:spacing w:line="276" w:lineRule="auto"/>
      </w:pPr>
      <w:r w:rsidRPr="00157C13">
        <w:t xml:space="preserve">Suburbs </w:t>
      </w:r>
      <w:r w:rsidR="00BC7F20" w:rsidRPr="00157C13">
        <w:t>helped to promote a resurgent economy and a new era of American optimism.</w:t>
      </w:r>
    </w:p>
    <w:p w14:paraId="4A99743D" w14:textId="77777777" w:rsidR="00BC7F20" w:rsidRPr="00157C13" w:rsidRDefault="00BC7F20" w:rsidP="009433D2">
      <w:pPr>
        <w:pStyle w:val="Bulletlist"/>
        <w:spacing w:line="276" w:lineRule="auto"/>
      </w:pPr>
      <w:r w:rsidRPr="00157C13">
        <w:t xml:space="preserve">Home ownership and the move to the suburbs exemplified the achievement of the American </w:t>
      </w:r>
      <w:r w:rsidR="00254646" w:rsidRPr="00157C13">
        <w:t>D</w:t>
      </w:r>
      <w:r w:rsidRPr="00157C13">
        <w:t>ream.</w:t>
      </w:r>
    </w:p>
    <w:p w14:paraId="7C0D1389" w14:textId="77777777" w:rsidR="00BC7F20" w:rsidRPr="00157C13" w:rsidRDefault="00BC7F20" w:rsidP="009433D2">
      <w:pPr>
        <w:pStyle w:val="Bulletlist"/>
        <w:spacing w:line="276" w:lineRule="auto"/>
      </w:pPr>
      <w:r w:rsidRPr="00157C13">
        <w:t>America’s greatness in the 20</w:t>
      </w:r>
      <w:r w:rsidRPr="00157C13">
        <w:rPr>
          <w:szCs w:val="22"/>
        </w:rPr>
        <w:t>th</w:t>
      </w:r>
      <w:r w:rsidRPr="00157C13">
        <w:t xml:space="preserve"> century wa</w:t>
      </w:r>
      <w:r w:rsidR="0018599D" w:rsidRPr="00157C13">
        <w:t>s achieved through productivity</w:t>
      </w:r>
      <w:r w:rsidR="007B7228">
        <w:t xml:space="preserve"> that</w:t>
      </w:r>
      <w:r w:rsidRPr="00157C13">
        <w:t xml:space="preserve"> was stimulated by highway construction, the rise of the automobile, commercial home building</w:t>
      </w:r>
      <w:r w:rsidR="0027516E" w:rsidRPr="00157C13">
        <w:t>,</w:t>
      </w:r>
      <w:r w:rsidRPr="00157C13">
        <w:t xml:space="preserve"> and related businesses.</w:t>
      </w:r>
    </w:p>
    <w:p w14:paraId="1CB364A2" w14:textId="77777777" w:rsidR="00066AF1" w:rsidRPr="00157C13" w:rsidRDefault="00AD7382" w:rsidP="009433D2">
      <w:pPr>
        <w:pStyle w:val="Bulletlist"/>
        <w:spacing w:line="276" w:lineRule="auto"/>
      </w:pPr>
      <w:r w:rsidRPr="00157C13">
        <w:t>Suburbs supported a monolithic culture</w:t>
      </w:r>
      <w:r w:rsidR="00BC7F20" w:rsidRPr="00157C13">
        <w:t xml:space="preserve"> </w:t>
      </w:r>
      <w:r w:rsidRPr="00157C13">
        <w:t xml:space="preserve">that in some ways limited creativity and individual expression. </w:t>
      </w:r>
    </w:p>
    <w:p w14:paraId="29286A0D" w14:textId="77777777" w:rsidR="00BC7F20" w:rsidRPr="00157C13" w:rsidRDefault="00BC7F20" w:rsidP="009433D2">
      <w:pPr>
        <w:pStyle w:val="Bulletlist"/>
        <w:spacing w:line="276" w:lineRule="auto"/>
      </w:pPr>
      <w:r w:rsidRPr="00157C13">
        <w:t>Suburbs furthered America’s racial and economic divide</w:t>
      </w:r>
      <w:r w:rsidR="00D13240" w:rsidRPr="00157C13">
        <w:t>s</w:t>
      </w:r>
      <w:r w:rsidR="00254646" w:rsidRPr="00157C13">
        <w:t>.</w:t>
      </w:r>
    </w:p>
    <w:p w14:paraId="0E794E57" w14:textId="77777777" w:rsidR="00BC7F20" w:rsidRPr="00157C13" w:rsidRDefault="00D14696" w:rsidP="009433D2">
      <w:pPr>
        <w:pStyle w:val="Bulletlist"/>
        <w:spacing w:after="600" w:line="276" w:lineRule="auto"/>
      </w:pPr>
      <w:r>
        <w:t>Along w</w:t>
      </w:r>
      <w:r w:rsidR="00BC7F20" w:rsidRPr="00157C13">
        <w:t xml:space="preserve">ith the mass media narrowing its expectations of women, the </w:t>
      </w:r>
      <w:r w:rsidR="007B7228">
        <w:t xml:space="preserve">growth of </w:t>
      </w:r>
      <w:r w:rsidR="00BC7F20" w:rsidRPr="00157C13">
        <w:t>suburbs isolated and marginalized women.</w:t>
      </w:r>
    </w:p>
    <w:p w14:paraId="5EBF1C5F" w14:textId="77777777" w:rsidR="00CD51BD" w:rsidRDefault="004122DF" w:rsidP="009433D2">
      <w:pPr>
        <w:spacing w:line="276" w:lineRule="auto"/>
      </w:pPr>
      <w:r>
        <w:t xml:space="preserve">To extend the argument, teachers may have students write a magazine article presenting the claims and evidence </w:t>
      </w:r>
      <w:r w:rsidR="00B83782">
        <w:t>th</w:t>
      </w:r>
      <w:r w:rsidR="00D14696">
        <w:t>ey</w:t>
      </w:r>
      <w:r w:rsidR="00B83782">
        <w:t xml:space="preserve"> developed in</w:t>
      </w:r>
      <w:r>
        <w:t xml:space="preserve"> the inquiry. The article </w:t>
      </w:r>
      <w:r w:rsidR="00D14696">
        <w:t xml:space="preserve">could </w:t>
      </w:r>
      <w:r>
        <w:t xml:space="preserve">include images and should be written in the style of traditional print magazines such as </w:t>
      </w:r>
      <w:r w:rsidRPr="00B83782">
        <w:rPr>
          <w:i/>
        </w:rPr>
        <w:t>Time</w:t>
      </w:r>
      <w:r>
        <w:t xml:space="preserve"> or </w:t>
      </w:r>
      <w:r w:rsidRPr="00B83782">
        <w:rPr>
          <w:i/>
        </w:rPr>
        <w:t>Life</w:t>
      </w:r>
      <w:r>
        <w:t xml:space="preserve"> or newer online publications. </w:t>
      </w:r>
    </w:p>
    <w:p w14:paraId="64B04E43" w14:textId="77777777" w:rsidR="00FC7B0E" w:rsidRPr="00403460" w:rsidRDefault="0015096C" w:rsidP="009433D2">
      <w:pPr>
        <w:spacing w:line="276" w:lineRule="auto"/>
      </w:pPr>
      <w:r>
        <w:t xml:space="preserve">Students have the opportunity to </w:t>
      </w:r>
      <w:r w:rsidR="00D219B8" w:rsidRPr="009047C9">
        <w:t>Tak</w:t>
      </w:r>
      <w:r w:rsidRPr="009047C9">
        <w:t>e</w:t>
      </w:r>
      <w:r w:rsidR="00D219B8" w:rsidRPr="009047C9">
        <w:t xml:space="preserve"> Informed Action</w:t>
      </w:r>
      <w:r w:rsidR="00D219B8" w:rsidRPr="00B25E72">
        <w:t xml:space="preserve"> </w:t>
      </w:r>
      <w:r>
        <w:t xml:space="preserve">by </w:t>
      </w:r>
      <w:r w:rsidR="00677924" w:rsidRPr="00B25E72">
        <w:t>examin</w:t>
      </w:r>
      <w:r>
        <w:t>ing</w:t>
      </w:r>
      <w:r w:rsidR="00677924" w:rsidRPr="00B25E72">
        <w:t xml:space="preserve"> the</w:t>
      </w:r>
      <w:r w:rsidR="00DC1916" w:rsidRPr="00B25E72">
        <w:t xml:space="preserve"> </w:t>
      </w:r>
      <w:r w:rsidR="003038C8" w:rsidRPr="00B25E72">
        <w:t>needs of people living in a</w:t>
      </w:r>
      <w:r w:rsidR="00C021D0">
        <w:t xml:space="preserve"> local or regional</w:t>
      </w:r>
      <w:r w:rsidR="003038C8" w:rsidRPr="00B25E72">
        <w:t xml:space="preserve"> </w:t>
      </w:r>
      <w:r w:rsidR="002E31CA">
        <w:t xml:space="preserve">community (urban, </w:t>
      </w:r>
      <w:r w:rsidR="003038C8" w:rsidRPr="00B25E72">
        <w:t>suburb</w:t>
      </w:r>
      <w:r w:rsidR="002E31CA">
        <w:t xml:space="preserve"> or rural)</w:t>
      </w:r>
      <w:r w:rsidR="003038C8" w:rsidRPr="00B25E72">
        <w:t>. D</w:t>
      </w:r>
      <w:r w:rsidR="000D4ADF" w:rsidRPr="00B25E72">
        <w:t>emographic shift</w:t>
      </w:r>
      <w:r w:rsidR="003038C8" w:rsidRPr="00B25E72">
        <w:t>s</w:t>
      </w:r>
      <w:r w:rsidR="003435BC" w:rsidRPr="00B25E72">
        <w:t xml:space="preserve"> </w:t>
      </w:r>
      <w:r w:rsidR="003038C8" w:rsidRPr="00B25E72">
        <w:t xml:space="preserve">have resulted in the need for a wide range of </w:t>
      </w:r>
      <w:r w:rsidR="00B25E72" w:rsidRPr="00B25E72">
        <w:t xml:space="preserve">new </w:t>
      </w:r>
      <w:r w:rsidR="003038C8" w:rsidRPr="00B25E72">
        <w:t>services. For example, some</w:t>
      </w:r>
      <w:r w:rsidR="003435BC" w:rsidRPr="00B25E72">
        <w:t xml:space="preserve"> suburbs </w:t>
      </w:r>
      <w:r w:rsidR="003038C8" w:rsidRPr="00B25E72">
        <w:t>now have</w:t>
      </w:r>
      <w:r w:rsidR="003435BC" w:rsidRPr="00B25E72">
        <w:t xml:space="preserve"> fewer children and more retired people </w:t>
      </w:r>
      <w:r w:rsidR="003038C8" w:rsidRPr="00B25E72">
        <w:t>and thus require services that are different from</w:t>
      </w:r>
      <w:r w:rsidR="00AB12CC">
        <w:t xml:space="preserve"> </w:t>
      </w:r>
      <w:r w:rsidR="00D14696">
        <w:t>those of</w:t>
      </w:r>
      <w:r w:rsidR="003038C8" w:rsidRPr="00B25E72">
        <w:t xml:space="preserve"> the classic suburbs of the 1950s</w:t>
      </w:r>
      <w:r w:rsidR="003435BC" w:rsidRPr="00B25E72">
        <w:t>.</w:t>
      </w:r>
      <w:r w:rsidR="002E31CA">
        <w:t xml:space="preserve"> Some urban and rural areas may see demographic  shifts  that require different  services.</w:t>
      </w:r>
      <w:r w:rsidR="003435BC" w:rsidRPr="00B25E72">
        <w:t xml:space="preserve"> Students can </w:t>
      </w:r>
      <w:r w:rsidR="003435BC" w:rsidRPr="00B25E72">
        <w:rPr>
          <w:i/>
        </w:rPr>
        <w:t>understand</w:t>
      </w:r>
      <w:r w:rsidR="003435BC" w:rsidRPr="00B25E72">
        <w:t xml:space="preserve"> </w:t>
      </w:r>
      <w:r w:rsidR="00B25E72" w:rsidRPr="00B25E72">
        <w:t xml:space="preserve">the needs of </w:t>
      </w:r>
      <w:r w:rsidR="002E31CA">
        <w:t xml:space="preserve">a local or regional community </w:t>
      </w:r>
      <w:r w:rsidR="00B25E72" w:rsidRPr="00B25E72">
        <w:t>by examining census data</w:t>
      </w:r>
      <w:r w:rsidR="003435BC" w:rsidRPr="00B25E72">
        <w:t xml:space="preserve">. </w:t>
      </w:r>
      <w:r w:rsidR="00B6273D">
        <w:t>With an understanding in place,</w:t>
      </w:r>
      <w:r w:rsidR="002E31CA">
        <w:t xml:space="preserve"> students can </w:t>
      </w:r>
      <w:r w:rsidR="002E31CA" w:rsidRPr="002E31CA">
        <w:rPr>
          <w:i/>
        </w:rPr>
        <w:t>assess</w:t>
      </w:r>
      <w:r w:rsidR="002E31CA">
        <w:t xml:space="preserve"> </w:t>
      </w:r>
      <w:r w:rsidR="00B6273D">
        <w:t xml:space="preserve">the </w:t>
      </w:r>
      <w:r w:rsidR="002E31CA">
        <w:t xml:space="preserve">services people living in this </w:t>
      </w:r>
      <w:r w:rsidR="00B6273D">
        <w:t xml:space="preserve">community </w:t>
      </w:r>
      <w:r w:rsidR="002E31CA">
        <w:t xml:space="preserve"> would need</w:t>
      </w:r>
      <w:r w:rsidR="00B6273D">
        <w:t xml:space="preserve"> with the aid of information from the Census Bureau</w:t>
      </w:r>
      <w:r w:rsidR="002E31CA">
        <w:t xml:space="preserve">. </w:t>
      </w:r>
      <w:r w:rsidR="003435BC" w:rsidRPr="00B25E72">
        <w:t>Finally</w:t>
      </w:r>
      <w:r w:rsidR="000D4ADF" w:rsidRPr="00B25E72">
        <w:t>,</w:t>
      </w:r>
      <w:r w:rsidR="003435BC" w:rsidRPr="00B25E72">
        <w:t xml:space="preserve"> students may </w:t>
      </w:r>
      <w:r w:rsidR="003435BC" w:rsidRPr="00B25E72">
        <w:rPr>
          <w:i/>
        </w:rPr>
        <w:t>act</w:t>
      </w:r>
      <w:r w:rsidR="003435BC" w:rsidRPr="00B25E72">
        <w:t xml:space="preserve"> by </w:t>
      </w:r>
      <w:r w:rsidR="00B25E72" w:rsidRPr="00B25E72">
        <w:t xml:space="preserve">presenting ideas to </w:t>
      </w:r>
      <w:r w:rsidR="00C118C6">
        <w:t xml:space="preserve">the </w:t>
      </w:r>
      <w:r w:rsidR="002E31CA">
        <w:t>local</w:t>
      </w:r>
      <w:r w:rsidR="00C118C6">
        <w:t xml:space="preserve"> </w:t>
      </w:r>
      <w:r w:rsidR="002E3E14">
        <w:t>council or</w:t>
      </w:r>
      <w:r w:rsidR="00B25E72" w:rsidRPr="00B25E72">
        <w:t xml:space="preserve"> board for how local officials can meet the needs of </w:t>
      </w:r>
      <w:r w:rsidR="002E3E14">
        <w:t xml:space="preserve">the </w:t>
      </w:r>
      <w:r w:rsidR="00B25E72" w:rsidRPr="00B25E72">
        <w:t xml:space="preserve">people </w:t>
      </w:r>
      <w:r w:rsidR="002E3E14">
        <w:t>who live there</w:t>
      </w:r>
      <w:r w:rsidR="00B25E72" w:rsidRPr="00B25E72">
        <w:t>.</w:t>
      </w:r>
    </w:p>
    <w:p w14:paraId="5AB753CE" w14:textId="77777777" w:rsidR="00652ED8" w:rsidRDefault="00CB6713" w:rsidP="00652ED8">
      <w:r>
        <w:rPr>
          <w:rFonts w:asciiTheme="majorHAnsi" w:hAnsiTheme="majorHAnsi"/>
          <w:szCs w:val="22"/>
        </w:rP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652ED8" w:rsidRPr="000473AF" w14:paraId="7608A798" w14:textId="77777777">
        <w:trPr>
          <w:trHeight w:val="380"/>
        </w:trPr>
        <w:tc>
          <w:tcPr>
            <w:tcW w:w="10800" w:type="dxa"/>
            <w:gridSpan w:val="2"/>
            <w:shd w:val="clear" w:color="auto" w:fill="003366"/>
          </w:tcPr>
          <w:p w14:paraId="4616DC27" w14:textId="77777777" w:rsidR="00652ED8" w:rsidRPr="002826CF" w:rsidRDefault="00652ED8" w:rsidP="00652ED8">
            <w:pPr>
              <w:pStyle w:val="Heading1"/>
            </w:pPr>
            <w:r w:rsidRPr="002826CF">
              <w:lastRenderedPageBreak/>
              <w:t xml:space="preserve">Supporting Question </w:t>
            </w:r>
            <w:r>
              <w:t>1</w:t>
            </w:r>
          </w:p>
        </w:tc>
      </w:tr>
      <w:tr w:rsidR="00652ED8" w:rsidRPr="000473AF" w14:paraId="599DBB55" w14:textId="77777777">
        <w:trPr>
          <w:trHeight w:val="170"/>
        </w:trPr>
        <w:tc>
          <w:tcPr>
            <w:tcW w:w="2617" w:type="dxa"/>
            <w:shd w:val="clear" w:color="auto" w:fill="auto"/>
          </w:tcPr>
          <w:p w14:paraId="451273D8" w14:textId="77777777" w:rsidR="00652ED8" w:rsidRPr="000473AF" w:rsidRDefault="00652ED8" w:rsidP="00652ED8">
            <w:pPr>
              <w:pStyle w:val="TableHeader"/>
              <w:spacing w:before="60" w:after="60" w:line="240" w:lineRule="auto"/>
            </w:pPr>
            <w:r w:rsidRPr="000473AF">
              <w:t>Feature</w:t>
            </w:r>
            <w:r>
              <w:t>d</w:t>
            </w:r>
            <w:r w:rsidRPr="000473AF">
              <w:t xml:space="preserve"> Source</w:t>
            </w:r>
          </w:p>
        </w:tc>
        <w:tc>
          <w:tcPr>
            <w:tcW w:w="8183" w:type="dxa"/>
            <w:shd w:val="clear" w:color="auto" w:fill="auto"/>
          </w:tcPr>
          <w:p w14:paraId="6FF30899" w14:textId="77777777" w:rsidR="00652ED8" w:rsidRPr="004746DE" w:rsidRDefault="00652ED8" w:rsidP="00080DA6">
            <w:pPr>
              <w:pStyle w:val="NormalWeb"/>
            </w:pPr>
            <w:r w:rsidRPr="009047C9">
              <w:rPr>
                <w:rFonts w:asciiTheme="majorHAnsi" w:hAnsiTheme="majorHAnsi"/>
                <w:b/>
              </w:rPr>
              <w:t xml:space="preserve">Source A: </w:t>
            </w:r>
            <w:r w:rsidR="00DB5FF6" w:rsidRPr="00A06CE1">
              <w:rPr>
                <w:rFonts w:asciiTheme="majorHAnsi" w:hAnsiTheme="majorHAnsi"/>
              </w:rPr>
              <w:t>Chart showing U</w:t>
            </w:r>
            <w:r w:rsidR="007B7228">
              <w:rPr>
                <w:rFonts w:asciiTheme="majorHAnsi" w:hAnsiTheme="majorHAnsi"/>
              </w:rPr>
              <w:t xml:space="preserve">nited </w:t>
            </w:r>
            <w:r w:rsidR="00DB5FF6" w:rsidRPr="00A06CE1">
              <w:rPr>
                <w:rFonts w:asciiTheme="majorHAnsi" w:hAnsiTheme="majorHAnsi"/>
              </w:rPr>
              <w:t>S</w:t>
            </w:r>
            <w:r w:rsidR="007B7228">
              <w:rPr>
                <w:rFonts w:asciiTheme="majorHAnsi" w:hAnsiTheme="majorHAnsi"/>
              </w:rPr>
              <w:t>tates</w:t>
            </w:r>
            <w:r w:rsidR="00DB5FF6" w:rsidRPr="00A06CE1">
              <w:rPr>
                <w:rFonts w:asciiTheme="majorHAnsi" w:hAnsiTheme="majorHAnsi"/>
              </w:rPr>
              <w:t xml:space="preserve"> birth </w:t>
            </w:r>
            <w:r w:rsidR="00080DA6">
              <w:rPr>
                <w:rFonts w:asciiTheme="majorHAnsi" w:hAnsiTheme="majorHAnsi"/>
              </w:rPr>
              <w:t>numbers</w:t>
            </w:r>
            <w:r w:rsidR="00DB5FF6" w:rsidRPr="00A06CE1">
              <w:rPr>
                <w:rFonts w:asciiTheme="majorHAnsi" w:hAnsiTheme="majorHAnsi"/>
              </w:rPr>
              <w:t>, “</w:t>
            </w:r>
            <w:r w:rsidR="00AE5BF6" w:rsidRPr="009047C9">
              <w:rPr>
                <w:rFonts w:asciiTheme="majorHAnsi" w:eastAsia="Arial" w:hAnsiTheme="majorHAnsi"/>
                <w:color w:val="211E1E"/>
              </w:rPr>
              <w:t xml:space="preserve">Live </w:t>
            </w:r>
            <w:r w:rsidR="00D71636">
              <w:rPr>
                <w:rFonts w:asciiTheme="majorHAnsi" w:eastAsia="Arial" w:hAnsiTheme="majorHAnsi"/>
                <w:color w:val="211E1E"/>
              </w:rPr>
              <w:t>B</w:t>
            </w:r>
            <w:r w:rsidR="00AE5BF6" w:rsidRPr="009047C9">
              <w:rPr>
                <w:rFonts w:asciiTheme="majorHAnsi" w:eastAsia="Arial" w:hAnsiTheme="majorHAnsi"/>
                <w:color w:val="211E1E"/>
              </w:rPr>
              <w:t>irths</w:t>
            </w:r>
            <w:r w:rsidR="00E9586E">
              <w:rPr>
                <w:rFonts w:asciiTheme="majorHAnsi" w:eastAsia="Arial" w:hAnsiTheme="majorHAnsi"/>
                <w:color w:val="211E1E"/>
              </w:rPr>
              <w:t xml:space="preserve"> in the</w:t>
            </w:r>
            <w:r w:rsidR="00AE5BF6" w:rsidRPr="009047C9">
              <w:rPr>
                <w:rFonts w:asciiTheme="majorHAnsi" w:eastAsia="Arial" w:hAnsiTheme="majorHAnsi"/>
                <w:color w:val="211E1E"/>
              </w:rPr>
              <w:t xml:space="preserve"> United States</w:t>
            </w:r>
            <w:r w:rsidR="00E9586E">
              <w:rPr>
                <w:rFonts w:asciiTheme="majorHAnsi" w:eastAsia="Arial" w:hAnsiTheme="majorHAnsi"/>
                <w:color w:val="211E1E"/>
              </w:rPr>
              <w:t>,</w:t>
            </w:r>
            <w:r w:rsidR="00D71636">
              <w:rPr>
                <w:rFonts w:asciiTheme="majorHAnsi" w:eastAsia="Arial" w:hAnsiTheme="majorHAnsi"/>
                <w:color w:val="211E1E"/>
              </w:rPr>
              <w:t xml:space="preserve"> </w:t>
            </w:r>
            <w:r w:rsidR="00AE5BF6" w:rsidRPr="009047C9">
              <w:rPr>
                <w:rFonts w:asciiTheme="majorHAnsi" w:hAnsiTheme="majorHAnsi"/>
              </w:rPr>
              <w:t>1930</w:t>
            </w:r>
            <w:r w:rsidR="00D14696">
              <w:rPr>
                <w:rFonts w:asciiTheme="majorHAnsi" w:hAnsiTheme="majorHAnsi"/>
              </w:rPr>
              <w:t>–</w:t>
            </w:r>
            <w:r w:rsidR="00AE5BF6" w:rsidRPr="009047C9">
              <w:rPr>
                <w:rFonts w:asciiTheme="majorHAnsi" w:hAnsiTheme="majorHAnsi"/>
              </w:rPr>
              <w:t>2008</w:t>
            </w:r>
            <w:r w:rsidR="007B7228">
              <w:rPr>
                <w:rFonts w:asciiTheme="majorHAnsi" w:hAnsiTheme="majorHAnsi"/>
              </w:rPr>
              <w:t>,</w:t>
            </w:r>
            <w:r w:rsidR="00D71636">
              <w:rPr>
                <w:rFonts w:asciiTheme="majorHAnsi" w:hAnsiTheme="majorHAnsi"/>
              </w:rPr>
              <w:t>”</w:t>
            </w:r>
            <w:r w:rsidR="007B7228">
              <w:rPr>
                <w:rFonts w:asciiTheme="majorHAnsi" w:hAnsiTheme="majorHAnsi"/>
              </w:rPr>
              <w:t xml:space="preserve"> 2015</w:t>
            </w:r>
            <w:r w:rsidRPr="009047C9">
              <w:rPr>
                <w:rFonts w:asciiTheme="majorHAnsi" w:hAnsiTheme="majorHAnsi"/>
              </w:rPr>
              <w:t xml:space="preserve"> </w:t>
            </w:r>
          </w:p>
        </w:tc>
      </w:tr>
    </w:tbl>
    <w:p w14:paraId="13289F7F" w14:textId="77777777" w:rsidR="00652ED8" w:rsidRDefault="00652ED8" w:rsidP="00652ED8">
      <w:pPr>
        <w:spacing w:before="0" w:after="0" w:line="276" w:lineRule="auto"/>
        <w:rPr>
          <w:rFonts w:asciiTheme="majorHAnsi" w:eastAsia="Arial" w:hAnsiTheme="majorHAnsi" w:cs="Arial"/>
          <w:szCs w:val="22"/>
        </w:rPr>
      </w:pPr>
    </w:p>
    <w:p w14:paraId="187B8908" w14:textId="77777777" w:rsidR="007B7228" w:rsidRPr="007B7228" w:rsidRDefault="007B7228" w:rsidP="007B7228">
      <w:pPr>
        <w:spacing w:before="0" w:after="0" w:line="276" w:lineRule="auto"/>
        <w:jc w:val="center"/>
        <w:rPr>
          <w:rFonts w:asciiTheme="minorHAnsi" w:eastAsia="Arial" w:hAnsiTheme="minorHAnsi" w:cs="Arial"/>
          <w:b/>
          <w:szCs w:val="22"/>
        </w:rPr>
      </w:pPr>
      <w:r w:rsidRPr="007B7228">
        <w:rPr>
          <w:rFonts w:asciiTheme="minorHAnsi" w:eastAsia="Arial" w:hAnsiTheme="minorHAnsi"/>
          <w:b/>
          <w:color w:val="211E1E"/>
        </w:rPr>
        <w:t xml:space="preserve">Live Births in the United States, </w:t>
      </w:r>
      <w:r w:rsidRPr="007B7228">
        <w:rPr>
          <w:rFonts w:asciiTheme="minorHAnsi" w:hAnsiTheme="minorHAnsi"/>
          <w:b/>
        </w:rPr>
        <w:t>1930–2008</w:t>
      </w:r>
    </w:p>
    <w:p w14:paraId="5644ACBB" w14:textId="77777777" w:rsidR="003128AC" w:rsidRDefault="003128AC" w:rsidP="00652ED8">
      <w:pPr>
        <w:spacing w:before="0" w:after="0" w:line="276" w:lineRule="auto"/>
        <w:rPr>
          <w:rFonts w:asciiTheme="majorHAnsi" w:eastAsia="Arial" w:hAnsiTheme="majorHAnsi" w:cs="Arial"/>
          <w:szCs w:val="22"/>
        </w:rPr>
      </w:pPr>
    </w:p>
    <w:p w14:paraId="23A35DF3" w14:textId="77777777" w:rsidR="003128AC" w:rsidRDefault="003128AC" w:rsidP="00652ED8">
      <w:pPr>
        <w:spacing w:before="0" w:after="0" w:line="276" w:lineRule="auto"/>
        <w:rPr>
          <w:rFonts w:asciiTheme="majorHAnsi" w:eastAsia="Arial" w:hAnsiTheme="majorHAnsi" w:cs="Arial"/>
          <w:szCs w:val="22"/>
        </w:rPr>
      </w:pPr>
    </w:p>
    <w:p w14:paraId="4D57E8DA" w14:textId="77777777" w:rsidR="003128AC" w:rsidRPr="00CD51BD" w:rsidRDefault="003128AC" w:rsidP="009047C9">
      <w:pPr>
        <w:spacing w:before="0" w:after="0" w:line="276" w:lineRule="auto"/>
        <w:jc w:val="center"/>
        <w:rPr>
          <w:rFonts w:asciiTheme="majorHAnsi" w:eastAsia="Arial" w:hAnsiTheme="majorHAnsi" w:cs="Arial"/>
          <w:szCs w:val="22"/>
        </w:rPr>
      </w:pPr>
      <w:r>
        <w:rPr>
          <w:noProof/>
        </w:rPr>
        <w:drawing>
          <wp:inline distT="0" distB="0" distL="0" distR="0" wp14:anchorId="048EB347" wp14:editId="718060BD">
            <wp:extent cx="3614928" cy="3112008"/>
            <wp:effectExtent l="19050" t="0" r="4572" b="0"/>
            <wp:docPr id="1" name="Picture 0" descr="G8_Suburbs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8_Suburbs_01.tif"/>
                    <pic:cNvPicPr/>
                  </pic:nvPicPr>
                  <pic:blipFill>
                    <a:blip r:embed="rId21" cstate="print">
                      <a:extLst>
                        <a:ext uri="{28A0092B-C50C-407E-A947-70E740481C1C}">
                          <a14:useLocalDpi xmlns:a14="http://schemas.microsoft.com/office/drawing/2010/main"/>
                        </a:ext>
                      </a:extLst>
                    </a:blip>
                    <a:stretch>
                      <a:fillRect/>
                    </a:stretch>
                  </pic:blipFill>
                  <pic:spPr>
                    <a:xfrm>
                      <a:off x="0" y="0"/>
                      <a:ext cx="3614928" cy="3112008"/>
                    </a:xfrm>
                    <a:prstGeom prst="rect">
                      <a:avLst/>
                    </a:prstGeom>
                  </pic:spPr>
                </pic:pic>
              </a:graphicData>
            </a:graphic>
          </wp:inline>
        </w:drawing>
      </w:r>
    </w:p>
    <w:p w14:paraId="408CC82A" w14:textId="77777777" w:rsidR="00652ED8" w:rsidRDefault="00652ED8" w:rsidP="00652ED8">
      <w:pPr>
        <w:spacing w:before="0" w:after="0" w:line="276" w:lineRule="auto"/>
        <w:rPr>
          <w:rFonts w:asciiTheme="majorHAnsi" w:eastAsia="Arial" w:hAnsiTheme="majorHAnsi" w:cs="Arial"/>
          <w:szCs w:val="22"/>
        </w:rPr>
      </w:pPr>
    </w:p>
    <w:p w14:paraId="73E7CC58" w14:textId="77777777" w:rsidR="00652ED8" w:rsidRPr="00CD4FB4" w:rsidRDefault="00DD6F60" w:rsidP="00CD4FB4">
      <w:pPr>
        <w:spacing w:before="0" w:after="0" w:line="276" w:lineRule="auto"/>
        <w:rPr>
          <w:rFonts w:asciiTheme="majorHAnsi" w:eastAsia="Arial" w:hAnsiTheme="majorHAnsi" w:cs="Arial"/>
          <w:color w:val="auto"/>
          <w:sz w:val="20"/>
        </w:rPr>
      </w:pPr>
      <w:bookmarkStart w:id="1" w:name="OLE_LINK301"/>
      <w:bookmarkStart w:id="2" w:name="OLE_LINK302"/>
      <w:bookmarkStart w:id="3" w:name="OLE_LINK303"/>
      <w:bookmarkStart w:id="4" w:name="OLE_LINK304"/>
      <w:bookmarkStart w:id="5" w:name="_GoBack"/>
      <w:bookmarkEnd w:id="5"/>
      <w:r w:rsidRPr="00CD4FB4">
        <w:rPr>
          <w:rFonts w:asciiTheme="majorHAnsi" w:hAnsiTheme="majorHAnsi"/>
          <w:sz w:val="20"/>
        </w:rPr>
        <w:t>Created for</w:t>
      </w:r>
      <w:r w:rsidR="007B7228">
        <w:rPr>
          <w:rStyle w:val="CommentReference"/>
        </w:rPr>
        <w:t xml:space="preserve"> </w:t>
      </w:r>
      <w:r w:rsidRPr="00CD4FB4">
        <w:rPr>
          <w:rFonts w:asciiTheme="majorHAnsi" w:hAnsiTheme="majorHAnsi"/>
          <w:sz w:val="20"/>
        </w:rPr>
        <w:t xml:space="preserve">New York </w:t>
      </w:r>
      <w:r w:rsidR="00C2235B">
        <w:rPr>
          <w:rFonts w:asciiTheme="majorHAnsi" w:hAnsiTheme="majorHAnsi"/>
          <w:sz w:val="20"/>
        </w:rPr>
        <w:t xml:space="preserve">State </w:t>
      </w:r>
      <w:r w:rsidR="00CD4FB4" w:rsidRPr="00CD4FB4">
        <w:rPr>
          <w:rFonts w:asciiTheme="majorHAnsi" w:hAnsiTheme="majorHAnsi"/>
          <w:sz w:val="20"/>
        </w:rPr>
        <w:t>K</w:t>
      </w:r>
      <w:r w:rsidR="00080DA6">
        <w:rPr>
          <w:rFonts w:asciiTheme="majorHAnsi" w:hAnsiTheme="majorHAnsi"/>
          <w:sz w:val="20"/>
        </w:rPr>
        <w:t>–</w:t>
      </w:r>
      <w:r w:rsidR="00CD4FB4" w:rsidRPr="00CD4FB4">
        <w:rPr>
          <w:rFonts w:asciiTheme="majorHAnsi" w:hAnsiTheme="majorHAnsi"/>
          <w:sz w:val="20"/>
        </w:rPr>
        <w:t xml:space="preserve">12 </w:t>
      </w:r>
      <w:r w:rsidR="00C2235B" w:rsidRPr="00CD4FB4">
        <w:rPr>
          <w:rFonts w:asciiTheme="majorHAnsi" w:hAnsiTheme="majorHAnsi"/>
          <w:sz w:val="20"/>
        </w:rPr>
        <w:t xml:space="preserve">Social Studies </w:t>
      </w:r>
      <w:r w:rsidRPr="00CD4FB4">
        <w:rPr>
          <w:rFonts w:asciiTheme="majorHAnsi" w:hAnsiTheme="majorHAnsi"/>
          <w:sz w:val="20"/>
        </w:rPr>
        <w:t>Toolkit by Agate</w:t>
      </w:r>
      <w:r w:rsidR="00C2235B">
        <w:rPr>
          <w:rFonts w:asciiTheme="majorHAnsi" w:hAnsiTheme="majorHAnsi"/>
          <w:sz w:val="20"/>
        </w:rPr>
        <w:t xml:space="preserve"> Publishing, Inc., 2015</w:t>
      </w:r>
      <w:r w:rsidRPr="00CD4FB4">
        <w:rPr>
          <w:rFonts w:asciiTheme="majorHAnsi" w:hAnsiTheme="majorHAnsi"/>
          <w:sz w:val="20"/>
        </w:rPr>
        <w:t>.</w:t>
      </w:r>
      <w:r w:rsidR="00AE5BF6" w:rsidRPr="00CD4FB4">
        <w:rPr>
          <w:rFonts w:asciiTheme="majorHAnsi" w:hAnsiTheme="majorHAnsi"/>
          <w:color w:val="auto"/>
          <w:sz w:val="20"/>
        </w:rPr>
        <w:t xml:space="preserve"> </w:t>
      </w:r>
      <w:r w:rsidR="00A43399" w:rsidRPr="00CD4FB4">
        <w:rPr>
          <w:rFonts w:asciiTheme="majorHAnsi" w:hAnsiTheme="majorHAnsi"/>
          <w:color w:val="auto"/>
          <w:sz w:val="20"/>
        </w:rPr>
        <w:t xml:space="preserve">Adapted from </w:t>
      </w:r>
      <w:r w:rsidR="00C2235B">
        <w:rPr>
          <w:rFonts w:asciiTheme="majorHAnsi" w:hAnsiTheme="majorHAnsi"/>
          <w:color w:val="auto"/>
          <w:sz w:val="20"/>
        </w:rPr>
        <w:t>“</w:t>
      </w:r>
      <w:r w:rsidR="00A43399" w:rsidRPr="00CD4FB4">
        <w:rPr>
          <w:rFonts w:asciiTheme="majorHAnsi" w:hAnsiTheme="majorHAnsi"/>
          <w:color w:val="auto"/>
          <w:sz w:val="20"/>
        </w:rPr>
        <w:t>Live Births and Fertility Rates: United States: 1930</w:t>
      </w:r>
      <w:r w:rsidR="00D71636" w:rsidRPr="00CD4FB4">
        <w:rPr>
          <w:rFonts w:asciiTheme="majorHAnsi" w:hAnsiTheme="majorHAnsi"/>
          <w:color w:val="auto"/>
          <w:sz w:val="20"/>
        </w:rPr>
        <w:t>–</w:t>
      </w:r>
      <w:r w:rsidR="00A43399" w:rsidRPr="00CD4FB4">
        <w:rPr>
          <w:rFonts w:asciiTheme="majorHAnsi" w:hAnsiTheme="majorHAnsi"/>
          <w:color w:val="auto"/>
          <w:sz w:val="20"/>
        </w:rPr>
        <w:t>2008</w:t>
      </w:r>
      <w:r w:rsidR="00D71636" w:rsidRPr="00CD4FB4">
        <w:rPr>
          <w:rFonts w:asciiTheme="majorHAnsi" w:hAnsiTheme="majorHAnsi"/>
          <w:color w:val="auto"/>
          <w:sz w:val="20"/>
        </w:rPr>
        <w:t>,</w:t>
      </w:r>
      <w:r w:rsidR="00A43399" w:rsidRPr="00CD4FB4">
        <w:rPr>
          <w:rFonts w:asciiTheme="majorHAnsi" w:hAnsiTheme="majorHAnsi"/>
          <w:color w:val="auto"/>
          <w:sz w:val="20"/>
        </w:rPr>
        <w:t xml:space="preserve"> </w:t>
      </w:r>
      <w:r w:rsidR="00CD4FB4" w:rsidRPr="00CD4FB4">
        <w:rPr>
          <w:rFonts w:asciiTheme="majorHAnsi" w:hAnsiTheme="majorHAnsi"/>
          <w:color w:val="auto"/>
          <w:sz w:val="20"/>
        </w:rPr>
        <w:t>CDC/NCHS</w:t>
      </w:r>
      <w:r w:rsidR="00080DA6">
        <w:rPr>
          <w:rFonts w:asciiTheme="majorHAnsi" w:hAnsiTheme="majorHAnsi"/>
          <w:color w:val="auto"/>
          <w:sz w:val="20"/>
        </w:rPr>
        <w:t>, National Vital Statistics System,</w:t>
      </w:r>
      <w:r w:rsidR="00CD4FB4" w:rsidRPr="00CD4FB4">
        <w:rPr>
          <w:rFonts w:asciiTheme="majorHAnsi" w:hAnsiTheme="majorHAnsi"/>
          <w:color w:val="auto"/>
          <w:sz w:val="20"/>
        </w:rPr>
        <w:t xml:space="preserve"> </w:t>
      </w:r>
      <w:r w:rsidR="00CD4FB4" w:rsidRPr="00CD4FB4">
        <w:rPr>
          <w:rFonts w:asciiTheme="majorHAnsi" w:hAnsiTheme="majorHAnsi"/>
          <w:sz w:val="20"/>
        </w:rPr>
        <w:t xml:space="preserve">December 8, 2010. </w:t>
      </w:r>
      <w:bookmarkEnd w:id="1"/>
      <w:bookmarkEnd w:id="2"/>
      <w:bookmarkEnd w:id="3"/>
      <w:bookmarkEnd w:id="4"/>
    </w:p>
    <w:p w14:paraId="1E974B0D" w14:textId="77777777" w:rsidR="00652ED8" w:rsidRDefault="00652ED8" w:rsidP="00652ED8"/>
    <w:p w14:paraId="2D26E799" w14:textId="77777777" w:rsidR="00652ED8" w:rsidRDefault="00652ED8" w:rsidP="00652ED8"/>
    <w:p w14:paraId="488FA310" w14:textId="77777777" w:rsidR="00652ED8" w:rsidRDefault="00652ED8" w:rsidP="00652ED8">
      <w:pPr>
        <w:spacing w:before="0" w:after="0" w:line="240" w:lineRule="auto"/>
      </w:pPr>
      <w: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652ED8" w:rsidRPr="000473AF" w14:paraId="51929416" w14:textId="77777777">
        <w:trPr>
          <w:trHeight w:val="380"/>
        </w:trPr>
        <w:tc>
          <w:tcPr>
            <w:tcW w:w="10800" w:type="dxa"/>
            <w:gridSpan w:val="2"/>
            <w:shd w:val="clear" w:color="auto" w:fill="003366"/>
          </w:tcPr>
          <w:p w14:paraId="496F656B" w14:textId="77777777" w:rsidR="00652ED8" w:rsidRPr="002826CF" w:rsidRDefault="00652ED8" w:rsidP="00652ED8">
            <w:pPr>
              <w:pStyle w:val="Heading1"/>
            </w:pPr>
            <w:r w:rsidRPr="002826CF">
              <w:rPr>
                <w:szCs w:val="24"/>
              </w:rPr>
              <w:lastRenderedPageBreak/>
              <w:br w:type="page"/>
            </w:r>
            <w:r w:rsidRPr="002826CF">
              <w:t xml:space="preserve">Supporting Question </w:t>
            </w:r>
            <w:r>
              <w:t>1</w:t>
            </w:r>
          </w:p>
        </w:tc>
      </w:tr>
      <w:tr w:rsidR="00652ED8" w:rsidRPr="000473AF" w14:paraId="48EFDF51" w14:textId="77777777">
        <w:trPr>
          <w:trHeight w:val="170"/>
        </w:trPr>
        <w:tc>
          <w:tcPr>
            <w:tcW w:w="2617" w:type="dxa"/>
            <w:shd w:val="clear" w:color="auto" w:fill="auto"/>
          </w:tcPr>
          <w:p w14:paraId="7F47DE24" w14:textId="77777777" w:rsidR="00652ED8" w:rsidRPr="000473AF" w:rsidRDefault="00652ED8" w:rsidP="00652ED8">
            <w:pPr>
              <w:pStyle w:val="TableHeader"/>
              <w:spacing w:before="60" w:after="60" w:line="240" w:lineRule="auto"/>
            </w:pPr>
            <w:bookmarkStart w:id="6" w:name="h.3znysh7" w:colFirst="0" w:colLast="0"/>
            <w:bookmarkEnd w:id="6"/>
            <w:r w:rsidRPr="000473AF">
              <w:t>Feature</w:t>
            </w:r>
            <w:r>
              <w:t>d</w:t>
            </w:r>
            <w:r w:rsidRPr="000473AF">
              <w:t xml:space="preserve"> Source</w:t>
            </w:r>
          </w:p>
        </w:tc>
        <w:tc>
          <w:tcPr>
            <w:tcW w:w="8183" w:type="dxa"/>
            <w:shd w:val="clear" w:color="auto" w:fill="auto"/>
          </w:tcPr>
          <w:p w14:paraId="0321F63B" w14:textId="77777777" w:rsidR="00652ED8" w:rsidRPr="00CF4201" w:rsidRDefault="00652ED8" w:rsidP="00C60B24">
            <w:pPr>
              <w:pStyle w:val="TableText"/>
              <w:spacing w:line="240" w:lineRule="auto"/>
            </w:pPr>
            <w:r>
              <w:rPr>
                <w:b/>
              </w:rPr>
              <w:t>Source B</w:t>
            </w:r>
            <w:r w:rsidRPr="009D76A6">
              <w:rPr>
                <w:b/>
              </w:rPr>
              <w:t>:</w:t>
            </w:r>
            <w:r>
              <w:t xml:space="preserve"> </w:t>
            </w:r>
            <w:r w:rsidR="00692D34">
              <w:t>C</w:t>
            </w:r>
            <w:r w:rsidRPr="00157C13">
              <w:t xml:space="preserve">hart showing </w:t>
            </w:r>
            <w:r>
              <w:t xml:space="preserve">GDP and unemployment for </w:t>
            </w:r>
            <w:r w:rsidR="00C60B24">
              <w:t>the</w:t>
            </w:r>
            <w:r>
              <w:t xml:space="preserve"> </w:t>
            </w:r>
            <w:r w:rsidR="0023279D">
              <w:t>30</w:t>
            </w:r>
            <w:r w:rsidR="00FF6BE2">
              <w:t>-</w:t>
            </w:r>
            <w:r>
              <w:t xml:space="preserve">year period </w:t>
            </w:r>
            <w:r w:rsidR="00C60B24">
              <w:t xml:space="preserve">spanning </w:t>
            </w:r>
            <w:r>
              <w:t>the Great Depression, World War II</w:t>
            </w:r>
            <w:r w:rsidR="007948EE">
              <w:t>,</w:t>
            </w:r>
            <w:r>
              <w:t xml:space="preserve"> and</w:t>
            </w:r>
            <w:r w:rsidR="007948EE">
              <w:t xml:space="preserve"> the</w:t>
            </w:r>
            <w:r>
              <w:t xml:space="preserve"> postwar period, </w:t>
            </w:r>
            <w:r w:rsidR="007948EE">
              <w:t>“</w:t>
            </w:r>
            <w:r w:rsidRPr="009047C9">
              <w:t>Gross Domestic Product and Unemployment, 1933</w:t>
            </w:r>
            <w:r w:rsidR="007948EE" w:rsidRPr="009047C9">
              <w:t>–</w:t>
            </w:r>
            <w:r w:rsidRPr="009047C9">
              <w:t>1960</w:t>
            </w:r>
            <w:r w:rsidR="007B7228">
              <w:t>,</w:t>
            </w:r>
            <w:r w:rsidR="007948EE">
              <w:t>”</w:t>
            </w:r>
            <w:r w:rsidR="007B7228">
              <w:t xml:space="preserve"> 2015</w:t>
            </w:r>
          </w:p>
        </w:tc>
      </w:tr>
    </w:tbl>
    <w:p w14:paraId="355714E0" w14:textId="77777777" w:rsidR="00652ED8" w:rsidRPr="005D3CD5" w:rsidRDefault="00652ED8" w:rsidP="00652ED8">
      <w:pPr>
        <w:rPr>
          <w:rFonts w:asciiTheme="minorHAnsi" w:hAnsiTheme="minorHAnsi"/>
          <w:bCs/>
          <w:color w:val="000000" w:themeColor="text1"/>
          <w:szCs w:val="22"/>
        </w:rPr>
      </w:pPr>
      <w:r w:rsidRPr="005D3CD5">
        <w:rPr>
          <w:rFonts w:asciiTheme="minorHAnsi" w:hAnsiTheme="minorHAnsi"/>
          <w:bCs/>
          <w:i/>
          <w:color w:val="000000" w:themeColor="text1"/>
          <w:szCs w:val="22"/>
        </w:rPr>
        <w:t>NOTE</w:t>
      </w:r>
      <w:r w:rsidR="0023279D">
        <w:rPr>
          <w:rFonts w:asciiTheme="minorHAnsi" w:hAnsiTheme="minorHAnsi"/>
          <w:bCs/>
          <w:i/>
          <w:color w:val="000000" w:themeColor="text1"/>
          <w:szCs w:val="22"/>
        </w:rPr>
        <w:t xml:space="preserve">: </w:t>
      </w:r>
      <w:r w:rsidRPr="005D3CD5">
        <w:rPr>
          <w:rFonts w:asciiTheme="minorHAnsi" w:hAnsiTheme="minorHAnsi"/>
          <w:bCs/>
          <w:i/>
          <w:color w:val="000000" w:themeColor="text1"/>
          <w:szCs w:val="22"/>
        </w:rPr>
        <w:t xml:space="preserve">GDP stands for </w:t>
      </w:r>
      <w:r w:rsidR="0023279D">
        <w:rPr>
          <w:rFonts w:asciiTheme="minorHAnsi" w:hAnsiTheme="minorHAnsi"/>
          <w:bCs/>
          <w:i/>
          <w:color w:val="000000" w:themeColor="text1"/>
          <w:szCs w:val="22"/>
        </w:rPr>
        <w:t>g</w:t>
      </w:r>
      <w:r w:rsidRPr="005D3CD5">
        <w:rPr>
          <w:rFonts w:asciiTheme="minorHAnsi" w:hAnsiTheme="minorHAnsi"/>
          <w:bCs/>
          <w:i/>
          <w:color w:val="000000" w:themeColor="text1"/>
          <w:szCs w:val="22"/>
        </w:rPr>
        <w:t xml:space="preserve">ross </w:t>
      </w:r>
      <w:r w:rsidR="0023279D">
        <w:rPr>
          <w:rFonts w:asciiTheme="minorHAnsi" w:hAnsiTheme="minorHAnsi"/>
          <w:bCs/>
          <w:i/>
          <w:color w:val="000000" w:themeColor="text1"/>
          <w:szCs w:val="22"/>
        </w:rPr>
        <w:t>d</w:t>
      </w:r>
      <w:r w:rsidRPr="005D3CD5">
        <w:rPr>
          <w:rFonts w:asciiTheme="minorHAnsi" w:hAnsiTheme="minorHAnsi"/>
          <w:bCs/>
          <w:i/>
          <w:color w:val="000000" w:themeColor="text1"/>
          <w:szCs w:val="22"/>
        </w:rPr>
        <w:t xml:space="preserve">omestic </w:t>
      </w:r>
      <w:r w:rsidR="0023279D">
        <w:rPr>
          <w:rFonts w:asciiTheme="minorHAnsi" w:hAnsiTheme="minorHAnsi"/>
          <w:bCs/>
          <w:i/>
          <w:color w:val="000000" w:themeColor="text1"/>
          <w:szCs w:val="22"/>
        </w:rPr>
        <w:t>p</w:t>
      </w:r>
      <w:r w:rsidRPr="005D3CD5">
        <w:rPr>
          <w:rFonts w:asciiTheme="minorHAnsi" w:hAnsiTheme="minorHAnsi"/>
          <w:bCs/>
          <w:i/>
          <w:color w:val="000000" w:themeColor="text1"/>
          <w:szCs w:val="22"/>
        </w:rPr>
        <w:t>roduct</w:t>
      </w:r>
      <w:r w:rsidR="0023279D">
        <w:rPr>
          <w:rFonts w:asciiTheme="minorHAnsi" w:hAnsiTheme="minorHAnsi"/>
          <w:bCs/>
          <w:i/>
          <w:color w:val="000000" w:themeColor="text1"/>
          <w:szCs w:val="22"/>
        </w:rPr>
        <w:t>, which</w:t>
      </w:r>
      <w:r w:rsidRPr="005D3CD5">
        <w:rPr>
          <w:rFonts w:asciiTheme="minorHAnsi" w:hAnsiTheme="minorHAnsi"/>
          <w:bCs/>
          <w:i/>
          <w:color w:val="000000" w:themeColor="text1"/>
          <w:szCs w:val="22"/>
        </w:rPr>
        <w:t xml:space="preserve"> </w:t>
      </w:r>
      <w:r w:rsidR="00C021D0">
        <w:rPr>
          <w:rFonts w:asciiTheme="minorHAnsi" w:hAnsiTheme="minorHAnsi"/>
          <w:bCs/>
          <w:i/>
          <w:color w:val="000000" w:themeColor="text1"/>
          <w:szCs w:val="22"/>
        </w:rPr>
        <w:t xml:space="preserve">is defined as </w:t>
      </w:r>
      <w:r w:rsidRPr="005D3CD5">
        <w:rPr>
          <w:rFonts w:asciiTheme="minorHAnsi" w:hAnsiTheme="minorHAnsi"/>
          <w:bCs/>
          <w:i/>
          <w:color w:val="000000" w:themeColor="text1"/>
          <w:szCs w:val="22"/>
        </w:rPr>
        <w:t xml:space="preserve">the value of all goods and services produced within a country within a specific time period. </w:t>
      </w:r>
    </w:p>
    <w:p w14:paraId="68C895D0" w14:textId="77777777" w:rsidR="00652ED8" w:rsidRDefault="00A75512" w:rsidP="00652ED8">
      <w:pPr>
        <w:rPr>
          <w:rFonts w:asciiTheme="majorHAnsi" w:hAnsiTheme="majorHAnsi"/>
          <w:bCs/>
          <w:color w:val="000000" w:themeColor="text1"/>
          <w:szCs w:val="22"/>
        </w:rPr>
      </w:pPr>
      <w:r w:rsidRPr="00A75512">
        <w:rPr>
          <w:rFonts w:asciiTheme="majorHAnsi" w:hAnsiTheme="majorHAnsi"/>
          <w:bCs/>
          <w:noProof/>
          <w:color w:val="000000" w:themeColor="text1"/>
          <w:szCs w:val="22"/>
        </w:rPr>
        <w:drawing>
          <wp:anchor distT="0" distB="0" distL="114300" distR="114300" simplePos="0" relativeHeight="251659776" behindDoc="0" locked="0" layoutInCell="1" allowOverlap="1" wp14:anchorId="650C2A78" wp14:editId="1EC62885">
            <wp:simplePos x="0" y="0"/>
            <wp:positionH relativeFrom="column">
              <wp:posOffset>382044</wp:posOffset>
            </wp:positionH>
            <wp:positionV relativeFrom="page">
              <wp:posOffset>2768252</wp:posOffset>
            </wp:positionV>
            <wp:extent cx="6164580" cy="3544570"/>
            <wp:effectExtent l="0" t="0" r="7620" b="0"/>
            <wp:wrapSquare wrapText="bothSides"/>
            <wp:docPr id="12" name="Picture 12" descr="C:\Users\Christina\Desktop\Abridged FINAL FILES\G8_Suburbs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ristina\Desktop\Abridged FINAL FILES\G8_Suburbs_02.tif"/>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6164580" cy="3544570"/>
                    </a:xfrm>
                    <a:prstGeom prst="rect">
                      <a:avLst/>
                    </a:prstGeom>
                    <a:noFill/>
                    <a:ln>
                      <a:noFill/>
                    </a:ln>
                  </pic:spPr>
                </pic:pic>
              </a:graphicData>
            </a:graphic>
          </wp:anchor>
        </w:drawing>
      </w:r>
    </w:p>
    <w:p w14:paraId="72282E7E" w14:textId="77777777" w:rsidR="00A75512" w:rsidRDefault="00A75512" w:rsidP="00652ED8">
      <w:pPr>
        <w:jc w:val="center"/>
        <w:rPr>
          <w:rFonts w:asciiTheme="minorHAnsi" w:hAnsiTheme="minorHAnsi"/>
          <w:b/>
          <w:bCs/>
          <w:color w:val="000000" w:themeColor="text1"/>
          <w:szCs w:val="22"/>
        </w:rPr>
      </w:pPr>
    </w:p>
    <w:p w14:paraId="0A8C8120" w14:textId="77777777" w:rsidR="00A75512" w:rsidRDefault="00A75512" w:rsidP="00652ED8">
      <w:pPr>
        <w:jc w:val="center"/>
        <w:rPr>
          <w:rFonts w:asciiTheme="minorHAnsi" w:hAnsiTheme="minorHAnsi"/>
          <w:b/>
          <w:bCs/>
          <w:color w:val="000000" w:themeColor="text1"/>
          <w:szCs w:val="22"/>
        </w:rPr>
      </w:pPr>
    </w:p>
    <w:p w14:paraId="4B426B16" w14:textId="77777777" w:rsidR="00A75512" w:rsidRDefault="00A75512" w:rsidP="00652ED8">
      <w:pPr>
        <w:jc w:val="center"/>
        <w:rPr>
          <w:rFonts w:asciiTheme="minorHAnsi" w:hAnsiTheme="minorHAnsi"/>
          <w:b/>
          <w:bCs/>
          <w:color w:val="000000" w:themeColor="text1"/>
          <w:szCs w:val="22"/>
        </w:rPr>
      </w:pPr>
    </w:p>
    <w:p w14:paraId="4E130940" w14:textId="77777777" w:rsidR="00A75512" w:rsidRDefault="00A75512" w:rsidP="00652ED8">
      <w:pPr>
        <w:jc w:val="center"/>
        <w:rPr>
          <w:rFonts w:asciiTheme="minorHAnsi" w:hAnsiTheme="minorHAnsi"/>
          <w:b/>
          <w:bCs/>
          <w:color w:val="000000" w:themeColor="text1"/>
          <w:szCs w:val="22"/>
        </w:rPr>
      </w:pPr>
    </w:p>
    <w:p w14:paraId="4B56C96C" w14:textId="77777777" w:rsidR="00A75512" w:rsidRDefault="00A75512" w:rsidP="00652ED8">
      <w:pPr>
        <w:jc w:val="center"/>
        <w:rPr>
          <w:rFonts w:asciiTheme="minorHAnsi" w:hAnsiTheme="minorHAnsi"/>
          <w:b/>
          <w:bCs/>
          <w:color w:val="000000" w:themeColor="text1"/>
          <w:szCs w:val="22"/>
        </w:rPr>
      </w:pPr>
    </w:p>
    <w:p w14:paraId="5B7A00A9" w14:textId="77777777" w:rsidR="00A75512" w:rsidRDefault="00A75512" w:rsidP="00652ED8">
      <w:pPr>
        <w:jc w:val="center"/>
        <w:rPr>
          <w:rFonts w:asciiTheme="minorHAnsi" w:hAnsiTheme="minorHAnsi"/>
          <w:b/>
          <w:bCs/>
          <w:color w:val="000000" w:themeColor="text1"/>
          <w:szCs w:val="22"/>
        </w:rPr>
      </w:pPr>
    </w:p>
    <w:p w14:paraId="727837B9" w14:textId="77777777" w:rsidR="00A75512" w:rsidRDefault="00A75512" w:rsidP="00652ED8">
      <w:pPr>
        <w:jc w:val="center"/>
        <w:rPr>
          <w:rFonts w:asciiTheme="minorHAnsi" w:hAnsiTheme="minorHAnsi"/>
          <w:b/>
          <w:bCs/>
          <w:color w:val="000000" w:themeColor="text1"/>
          <w:szCs w:val="22"/>
        </w:rPr>
      </w:pPr>
    </w:p>
    <w:p w14:paraId="08FE965E" w14:textId="77777777" w:rsidR="00A75512" w:rsidRDefault="00A75512" w:rsidP="00652ED8">
      <w:pPr>
        <w:jc w:val="center"/>
        <w:rPr>
          <w:rFonts w:asciiTheme="minorHAnsi" w:hAnsiTheme="minorHAnsi"/>
          <w:b/>
          <w:bCs/>
          <w:color w:val="000000" w:themeColor="text1"/>
          <w:szCs w:val="22"/>
        </w:rPr>
      </w:pPr>
    </w:p>
    <w:p w14:paraId="29DB45D4" w14:textId="77777777" w:rsidR="00A75512" w:rsidRDefault="00A75512" w:rsidP="00652ED8">
      <w:pPr>
        <w:jc w:val="center"/>
        <w:rPr>
          <w:rFonts w:asciiTheme="minorHAnsi" w:hAnsiTheme="minorHAnsi"/>
          <w:b/>
          <w:bCs/>
          <w:color w:val="000000" w:themeColor="text1"/>
          <w:szCs w:val="22"/>
        </w:rPr>
      </w:pPr>
    </w:p>
    <w:p w14:paraId="5C1299E6" w14:textId="77777777" w:rsidR="00652ED8" w:rsidRPr="00CF4201" w:rsidRDefault="00652ED8" w:rsidP="00652ED8">
      <w:pPr>
        <w:spacing w:before="0" w:after="0" w:line="276" w:lineRule="auto"/>
        <w:rPr>
          <w:rFonts w:asciiTheme="majorHAnsi" w:eastAsia="Arial" w:hAnsiTheme="majorHAnsi" w:cs="Arial"/>
          <w:szCs w:val="22"/>
        </w:rPr>
      </w:pPr>
    </w:p>
    <w:p w14:paraId="50A6FC1F" w14:textId="77777777" w:rsidR="00652ED8" w:rsidRPr="00CF4201" w:rsidRDefault="00652ED8" w:rsidP="00652ED8">
      <w:pPr>
        <w:spacing w:before="0" w:after="0" w:line="276" w:lineRule="auto"/>
        <w:rPr>
          <w:rFonts w:asciiTheme="majorHAnsi" w:hAnsiTheme="majorHAnsi"/>
          <w:b/>
          <w:bCs/>
          <w:color w:val="244064"/>
          <w:szCs w:val="22"/>
        </w:rPr>
      </w:pPr>
    </w:p>
    <w:p w14:paraId="31231CDC" w14:textId="77777777" w:rsidR="00CD4FB4" w:rsidRDefault="00CD4FB4" w:rsidP="00CD4FB4">
      <w:pPr>
        <w:spacing w:before="0" w:after="0" w:line="276" w:lineRule="auto"/>
        <w:rPr>
          <w:rFonts w:asciiTheme="majorHAnsi" w:hAnsiTheme="majorHAnsi"/>
          <w:sz w:val="20"/>
        </w:rPr>
      </w:pPr>
    </w:p>
    <w:p w14:paraId="2B16F778" w14:textId="77777777" w:rsidR="00CD4FB4" w:rsidRDefault="00CD4FB4" w:rsidP="00CD4FB4">
      <w:pPr>
        <w:spacing w:before="0" w:after="0" w:line="276" w:lineRule="auto"/>
        <w:rPr>
          <w:rFonts w:asciiTheme="majorHAnsi" w:hAnsiTheme="majorHAnsi"/>
          <w:sz w:val="20"/>
        </w:rPr>
      </w:pPr>
    </w:p>
    <w:p w14:paraId="2B207E60" w14:textId="77777777" w:rsidR="00CD4FB4" w:rsidRDefault="00CD4FB4" w:rsidP="00CD4FB4">
      <w:pPr>
        <w:spacing w:before="0" w:after="0" w:line="276" w:lineRule="auto"/>
        <w:rPr>
          <w:rFonts w:asciiTheme="majorHAnsi" w:hAnsiTheme="majorHAnsi"/>
          <w:sz w:val="20"/>
        </w:rPr>
      </w:pPr>
    </w:p>
    <w:p w14:paraId="189D032B" w14:textId="77777777" w:rsidR="00CD4FB4" w:rsidRDefault="00CD4FB4" w:rsidP="00CD4FB4">
      <w:pPr>
        <w:spacing w:before="0" w:after="0" w:line="276" w:lineRule="auto"/>
        <w:rPr>
          <w:rFonts w:asciiTheme="majorHAnsi" w:hAnsiTheme="majorHAnsi"/>
          <w:sz w:val="20"/>
        </w:rPr>
      </w:pPr>
    </w:p>
    <w:p w14:paraId="5A8F3760" w14:textId="77777777" w:rsidR="007B7228" w:rsidRDefault="007B7228" w:rsidP="00CD4FB4">
      <w:pPr>
        <w:spacing w:before="0" w:after="0" w:line="276" w:lineRule="auto"/>
        <w:rPr>
          <w:rFonts w:asciiTheme="majorHAnsi" w:hAnsiTheme="majorHAnsi"/>
          <w:sz w:val="20"/>
        </w:rPr>
      </w:pPr>
    </w:p>
    <w:p w14:paraId="434C44E7" w14:textId="77777777" w:rsidR="003128AC" w:rsidRPr="00CD4FB4" w:rsidRDefault="00692D34" w:rsidP="00CD4FB4">
      <w:pPr>
        <w:spacing w:before="0" w:after="0" w:line="276" w:lineRule="auto"/>
        <w:rPr>
          <w:rStyle w:val="apple-converted-space"/>
          <w:rFonts w:asciiTheme="majorHAnsi" w:hAnsiTheme="majorHAnsi"/>
          <w:color w:val="008000"/>
          <w:sz w:val="20"/>
          <w:shd w:val="clear" w:color="auto" w:fill="FFFFFF"/>
        </w:rPr>
      </w:pPr>
      <w:r w:rsidRPr="00CD4FB4">
        <w:rPr>
          <w:rFonts w:asciiTheme="majorHAnsi" w:hAnsiTheme="majorHAnsi"/>
          <w:sz w:val="20"/>
        </w:rPr>
        <w:t>Created for the New York State K–12 Social Studies Toolkit by Agate Publishing, Inc., 2015. Data from</w:t>
      </w:r>
      <w:r w:rsidR="0023279D">
        <w:rPr>
          <w:rFonts w:asciiTheme="majorHAnsi" w:hAnsiTheme="majorHAnsi"/>
          <w:sz w:val="20"/>
        </w:rPr>
        <w:t xml:space="preserve"> the</w:t>
      </w:r>
      <w:r w:rsidR="004D780F" w:rsidRPr="00CD4FB4">
        <w:rPr>
          <w:rFonts w:asciiTheme="majorHAnsi" w:hAnsiTheme="majorHAnsi"/>
          <w:sz w:val="20"/>
        </w:rPr>
        <w:t xml:space="preserve"> Bureau of Economic Analysis</w:t>
      </w:r>
      <w:r w:rsidR="00AB12CC">
        <w:rPr>
          <w:rFonts w:asciiTheme="majorHAnsi" w:hAnsiTheme="majorHAnsi"/>
          <w:sz w:val="20"/>
        </w:rPr>
        <w:t xml:space="preserve"> </w:t>
      </w:r>
      <w:r w:rsidR="0023279D">
        <w:rPr>
          <w:rFonts w:asciiTheme="majorHAnsi" w:hAnsiTheme="majorHAnsi"/>
          <w:sz w:val="20"/>
        </w:rPr>
        <w:t>(</w:t>
      </w:r>
      <w:hyperlink r:id="rId23" w:history="1">
        <w:r w:rsidR="003128AC" w:rsidRPr="00CD4FB4">
          <w:rPr>
            <w:rStyle w:val="Hyperlink"/>
            <w:rFonts w:asciiTheme="majorHAnsi" w:hAnsiTheme="majorHAnsi" w:cs="Arial"/>
            <w:sz w:val="20"/>
          </w:rPr>
          <w:t>http://bea.gov/scb/pdf/2012/08%20August/0812%20gdp-other%20nipa_series.pdf</w:t>
        </w:r>
      </w:hyperlink>
      <w:r w:rsidR="0023279D">
        <w:t>)</w:t>
      </w:r>
      <w:r w:rsidR="00A06CE1">
        <w:t xml:space="preserve"> </w:t>
      </w:r>
      <w:r w:rsidR="004D780F" w:rsidRPr="00CD4FB4">
        <w:rPr>
          <w:rStyle w:val="Hyperlink"/>
          <w:rFonts w:asciiTheme="majorHAnsi" w:hAnsiTheme="majorHAnsi" w:cs="Arial"/>
          <w:color w:val="auto"/>
          <w:sz w:val="20"/>
          <w:u w:val="none"/>
        </w:rPr>
        <w:t>a</w:t>
      </w:r>
      <w:r w:rsidR="004D780F" w:rsidRPr="00CD4FB4">
        <w:rPr>
          <w:rStyle w:val="apple-converted-space"/>
          <w:rFonts w:asciiTheme="majorHAnsi" w:hAnsiTheme="majorHAnsi"/>
          <w:color w:val="auto"/>
          <w:sz w:val="20"/>
          <w:shd w:val="clear" w:color="auto" w:fill="FFFFFF"/>
        </w:rPr>
        <w:t xml:space="preserve">nd </w:t>
      </w:r>
      <w:r w:rsidR="0023279D">
        <w:rPr>
          <w:rStyle w:val="apple-converted-space"/>
          <w:rFonts w:asciiTheme="majorHAnsi" w:hAnsiTheme="majorHAnsi"/>
          <w:color w:val="auto"/>
          <w:sz w:val="20"/>
          <w:shd w:val="clear" w:color="auto" w:fill="FFFFFF"/>
        </w:rPr>
        <w:t xml:space="preserve">the </w:t>
      </w:r>
      <w:r w:rsidR="004D780F" w:rsidRPr="00CD4FB4">
        <w:rPr>
          <w:rStyle w:val="apple-converted-space"/>
          <w:rFonts w:asciiTheme="majorHAnsi" w:hAnsiTheme="majorHAnsi"/>
          <w:color w:val="auto"/>
          <w:sz w:val="20"/>
          <w:shd w:val="clear" w:color="auto" w:fill="FFFFFF"/>
        </w:rPr>
        <w:t xml:space="preserve">US Census Bureau </w:t>
      </w:r>
      <w:r w:rsidR="0023279D">
        <w:rPr>
          <w:rStyle w:val="apple-converted-space"/>
          <w:rFonts w:asciiTheme="majorHAnsi" w:hAnsiTheme="majorHAnsi"/>
          <w:color w:val="auto"/>
          <w:sz w:val="20"/>
          <w:shd w:val="clear" w:color="auto" w:fill="FFFFFF"/>
        </w:rPr>
        <w:t>(</w:t>
      </w:r>
      <w:hyperlink r:id="rId24" w:history="1">
        <w:r w:rsidR="004D780F" w:rsidRPr="00CD4FB4">
          <w:rPr>
            <w:rStyle w:val="Hyperlink"/>
            <w:rFonts w:asciiTheme="majorHAnsi" w:hAnsiTheme="majorHAnsi"/>
            <w:sz w:val="20"/>
            <w:shd w:val="clear" w:color="auto" w:fill="FFFFFF"/>
          </w:rPr>
          <w:t>https://www.census.gov/statab/hist/HS-29.pdf</w:t>
        </w:r>
      </w:hyperlink>
      <w:r w:rsidR="0023279D" w:rsidRPr="00A06CE1">
        <w:rPr>
          <w:rStyle w:val="apple-converted-space"/>
          <w:rFonts w:asciiTheme="majorHAnsi" w:hAnsiTheme="majorHAnsi"/>
          <w:color w:val="auto"/>
          <w:sz w:val="20"/>
          <w:shd w:val="clear" w:color="auto" w:fill="FFFFFF"/>
        </w:rPr>
        <w:t>).</w:t>
      </w:r>
    </w:p>
    <w:p w14:paraId="5FFC2264" w14:textId="77777777" w:rsidR="00652ED8" w:rsidRDefault="00652ED8" w:rsidP="00652ED8">
      <w:pPr>
        <w:spacing w:before="0" w:after="0" w:line="276" w:lineRule="auto"/>
      </w:pPr>
      <w: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652ED8" w:rsidRPr="000473AF" w14:paraId="767D6DDC" w14:textId="77777777">
        <w:trPr>
          <w:trHeight w:val="380"/>
        </w:trPr>
        <w:tc>
          <w:tcPr>
            <w:tcW w:w="10800" w:type="dxa"/>
            <w:gridSpan w:val="2"/>
            <w:shd w:val="clear" w:color="auto" w:fill="003366"/>
          </w:tcPr>
          <w:p w14:paraId="66C03350" w14:textId="77777777" w:rsidR="00652ED8" w:rsidRPr="002826CF" w:rsidRDefault="00652ED8" w:rsidP="00652ED8">
            <w:pPr>
              <w:pStyle w:val="Heading1"/>
            </w:pPr>
            <w:r w:rsidRPr="002826CF">
              <w:rPr>
                <w:szCs w:val="24"/>
              </w:rPr>
              <w:lastRenderedPageBreak/>
              <w:br w:type="page"/>
            </w:r>
            <w:r w:rsidRPr="002826CF">
              <w:t xml:space="preserve">Supporting Question </w:t>
            </w:r>
            <w:r>
              <w:t>1</w:t>
            </w:r>
          </w:p>
        </w:tc>
      </w:tr>
      <w:tr w:rsidR="00652ED8" w:rsidRPr="000473AF" w14:paraId="0FE3242D" w14:textId="77777777">
        <w:trPr>
          <w:trHeight w:val="170"/>
        </w:trPr>
        <w:tc>
          <w:tcPr>
            <w:tcW w:w="2617" w:type="dxa"/>
            <w:shd w:val="clear" w:color="auto" w:fill="auto"/>
          </w:tcPr>
          <w:p w14:paraId="44EC7D0B" w14:textId="77777777" w:rsidR="00652ED8" w:rsidRPr="000473AF" w:rsidRDefault="00652ED8" w:rsidP="00652ED8">
            <w:pPr>
              <w:pStyle w:val="TableHeader"/>
              <w:spacing w:before="60" w:after="60" w:line="240" w:lineRule="auto"/>
            </w:pPr>
            <w:r w:rsidRPr="000473AF">
              <w:t>Feature</w:t>
            </w:r>
            <w:r>
              <w:t>d</w:t>
            </w:r>
            <w:r w:rsidRPr="000473AF">
              <w:t xml:space="preserve"> Source</w:t>
            </w:r>
          </w:p>
        </w:tc>
        <w:tc>
          <w:tcPr>
            <w:tcW w:w="8183" w:type="dxa"/>
            <w:shd w:val="clear" w:color="auto" w:fill="auto"/>
          </w:tcPr>
          <w:p w14:paraId="3F85ED08" w14:textId="77777777" w:rsidR="00652ED8" w:rsidRPr="00CF4201" w:rsidRDefault="00652ED8" w:rsidP="00D45195">
            <w:pPr>
              <w:pStyle w:val="TableText"/>
              <w:spacing w:line="240" w:lineRule="auto"/>
            </w:pPr>
            <w:r>
              <w:rPr>
                <w:b/>
              </w:rPr>
              <w:t>Source C</w:t>
            </w:r>
            <w:r w:rsidRPr="009D76A6">
              <w:rPr>
                <w:b/>
              </w:rPr>
              <w:t>:</w:t>
            </w:r>
            <w:r>
              <w:t xml:space="preserve"> </w:t>
            </w:r>
            <w:r w:rsidR="00C60B24">
              <w:t>C</w:t>
            </w:r>
            <w:r w:rsidRPr="00157C13">
              <w:t>hart showing the change in rates for 30-year mortgages</w:t>
            </w:r>
            <w:r>
              <w:t xml:space="preserve"> in the 20</w:t>
            </w:r>
            <w:r w:rsidRPr="009047C9">
              <w:t>th</w:t>
            </w:r>
            <w:r>
              <w:t xml:space="preserve"> century, </w:t>
            </w:r>
            <w:r w:rsidR="00A275F0">
              <w:t>“</w:t>
            </w:r>
            <w:r w:rsidR="00807FCA" w:rsidRPr="009047C9">
              <w:t>30-</w:t>
            </w:r>
            <w:r w:rsidRPr="009047C9">
              <w:t>Year Mortgage Rates</w:t>
            </w:r>
            <w:r w:rsidR="007B7228">
              <w:t>,</w:t>
            </w:r>
            <w:r w:rsidR="00A275F0">
              <w:t>”</w:t>
            </w:r>
            <w:r w:rsidR="007B7228">
              <w:t xml:space="preserve"> 1961</w:t>
            </w:r>
          </w:p>
        </w:tc>
      </w:tr>
    </w:tbl>
    <w:p w14:paraId="17EF84C7" w14:textId="77777777" w:rsidR="007B7228" w:rsidRPr="004F48FC" w:rsidRDefault="004F48FC" w:rsidP="004F48FC">
      <w:pPr>
        <w:spacing w:before="0" w:after="0" w:line="240" w:lineRule="auto"/>
        <w:rPr>
          <w:rFonts w:ascii="Times" w:hAnsi="Times"/>
          <w:color w:val="auto"/>
          <w:sz w:val="20"/>
        </w:rPr>
      </w:pPr>
      <w:r w:rsidRPr="004F48FC">
        <w:rPr>
          <w:i/>
          <w:iCs/>
          <w:color w:val="222222"/>
          <w:szCs w:val="22"/>
          <w:shd w:val="clear" w:color="auto" w:fill="FFFFFF"/>
        </w:rPr>
        <w:br/>
        <w:t>NOTE: Mortgages rates are annual fees that lenders charge on the repayment of a loan. The concepts of compound interest and amortization affect how mortgage rates work. For example, if a lender charges 10 percent interest on a 10 year loan of $100,000, then the person who borrowe</w:t>
      </w:r>
      <w:r>
        <w:rPr>
          <w:i/>
          <w:iCs/>
          <w:color w:val="222222"/>
          <w:szCs w:val="22"/>
          <w:shd w:val="clear" w:color="auto" w:fill="FFFFFF"/>
        </w:rPr>
        <w:t xml:space="preserve">d the money would need to pay </w:t>
      </w:r>
      <w:r w:rsidRPr="004F48FC">
        <w:rPr>
          <w:i/>
          <w:iCs/>
          <w:color w:val="222222"/>
          <w:szCs w:val="22"/>
          <w:shd w:val="clear" w:color="auto" w:fill="FFFFFF"/>
        </w:rPr>
        <w:t xml:space="preserve">compounded interest in addition to the $100,000 they borrowed. On a traditional amortized mortgage loan, over the </w:t>
      </w:r>
      <w:proofErr w:type="gramStart"/>
      <w:r w:rsidRPr="004F48FC">
        <w:rPr>
          <w:i/>
          <w:iCs/>
          <w:color w:val="222222"/>
          <w:szCs w:val="22"/>
          <w:shd w:val="clear" w:color="auto" w:fill="FFFFFF"/>
        </w:rPr>
        <w:t>10 year</w:t>
      </w:r>
      <w:proofErr w:type="gramEnd"/>
      <w:r w:rsidRPr="004F48FC">
        <w:rPr>
          <w:i/>
          <w:iCs/>
          <w:color w:val="222222"/>
          <w:szCs w:val="22"/>
          <w:shd w:val="clear" w:color="auto" w:fill="FFFFFF"/>
        </w:rPr>
        <w:t xml:space="preserve"> life of the loan, the borrower would end up paying $58,580.88 in interest</w:t>
      </w:r>
      <w:r>
        <w:rPr>
          <w:i/>
          <w:iCs/>
          <w:color w:val="222222"/>
          <w:szCs w:val="22"/>
          <w:shd w:val="clear" w:color="auto" w:fill="FFFFFF"/>
        </w:rPr>
        <w:t xml:space="preserve"> in addition to the principal of $100,000</w:t>
      </w:r>
      <w:r w:rsidRPr="004F48FC">
        <w:rPr>
          <w:i/>
          <w:iCs/>
          <w:color w:val="222222"/>
          <w:szCs w:val="22"/>
          <w:shd w:val="clear" w:color="auto" w:fill="FFFFFF"/>
        </w:rPr>
        <w:t>. </w:t>
      </w:r>
      <w:r w:rsidR="00652ED8" w:rsidRPr="005D3CD5">
        <w:rPr>
          <w:rFonts w:asciiTheme="minorHAnsi" w:hAnsiTheme="minorHAnsi"/>
          <w:i/>
          <w:szCs w:val="22"/>
        </w:rPr>
        <w:t>The Federal Housing Administration</w:t>
      </w:r>
      <w:r w:rsidR="00807FCA">
        <w:rPr>
          <w:rFonts w:asciiTheme="minorHAnsi" w:hAnsiTheme="minorHAnsi"/>
          <w:i/>
          <w:szCs w:val="22"/>
        </w:rPr>
        <w:t xml:space="preserve"> </w:t>
      </w:r>
      <w:r w:rsidR="00A06A85">
        <w:rPr>
          <w:rFonts w:asciiTheme="minorHAnsi" w:hAnsiTheme="minorHAnsi"/>
          <w:i/>
          <w:szCs w:val="22"/>
        </w:rPr>
        <w:t>(</w:t>
      </w:r>
      <w:r w:rsidR="00807FCA">
        <w:rPr>
          <w:rFonts w:asciiTheme="minorHAnsi" w:hAnsiTheme="minorHAnsi"/>
          <w:i/>
          <w:szCs w:val="22"/>
        </w:rPr>
        <w:t>FHA</w:t>
      </w:r>
      <w:r w:rsidR="00A06A85">
        <w:rPr>
          <w:rFonts w:asciiTheme="minorHAnsi" w:hAnsiTheme="minorHAnsi"/>
          <w:i/>
          <w:szCs w:val="22"/>
        </w:rPr>
        <w:t>)</w:t>
      </w:r>
      <w:r w:rsidR="001B3320">
        <w:rPr>
          <w:rFonts w:asciiTheme="minorHAnsi" w:hAnsiTheme="minorHAnsi"/>
          <w:i/>
          <w:szCs w:val="22"/>
        </w:rPr>
        <w:t>,</w:t>
      </w:r>
      <w:r w:rsidR="00D3600C">
        <w:rPr>
          <w:rFonts w:asciiTheme="minorHAnsi" w:hAnsiTheme="minorHAnsi"/>
          <w:i/>
          <w:szCs w:val="22"/>
        </w:rPr>
        <w:t xml:space="preserve"> which</w:t>
      </w:r>
      <w:r w:rsidR="00807FCA">
        <w:rPr>
          <w:rFonts w:asciiTheme="minorHAnsi" w:hAnsiTheme="minorHAnsi"/>
          <w:i/>
          <w:szCs w:val="22"/>
        </w:rPr>
        <w:t xml:space="preserve"> sets standards for housing construc</w:t>
      </w:r>
      <w:r w:rsidR="00D3600C">
        <w:rPr>
          <w:rFonts w:asciiTheme="minorHAnsi" w:hAnsiTheme="minorHAnsi"/>
          <w:i/>
          <w:szCs w:val="22"/>
        </w:rPr>
        <w:t xml:space="preserve">tion and insures housing loans, </w:t>
      </w:r>
      <w:r w:rsidR="00652ED8" w:rsidRPr="005D3CD5">
        <w:rPr>
          <w:rFonts w:asciiTheme="minorHAnsi" w:hAnsiTheme="minorHAnsi"/>
          <w:i/>
          <w:szCs w:val="22"/>
        </w:rPr>
        <w:t>was created in 1934</w:t>
      </w:r>
      <w:r w:rsidR="00A06A85">
        <w:rPr>
          <w:rFonts w:asciiTheme="minorHAnsi" w:hAnsiTheme="minorHAnsi"/>
          <w:i/>
          <w:szCs w:val="22"/>
        </w:rPr>
        <w:t>.</w:t>
      </w:r>
      <w:r w:rsidR="00D3600C">
        <w:rPr>
          <w:rFonts w:asciiTheme="minorHAnsi" w:hAnsiTheme="minorHAnsi"/>
          <w:i/>
          <w:szCs w:val="22"/>
        </w:rPr>
        <w:t xml:space="preserve"> </w:t>
      </w:r>
      <w:r w:rsidR="00A06A85">
        <w:rPr>
          <w:rFonts w:asciiTheme="minorHAnsi" w:hAnsiTheme="minorHAnsi"/>
          <w:i/>
          <w:szCs w:val="22"/>
        </w:rPr>
        <w:t>T</w:t>
      </w:r>
      <w:r w:rsidR="00807FCA">
        <w:rPr>
          <w:rFonts w:asciiTheme="minorHAnsi" w:hAnsiTheme="minorHAnsi"/>
          <w:i/>
          <w:szCs w:val="22"/>
        </w:rPr>
        <w:t>he Federal National Mortgage Association</w:t>
      </w:r>
      <w:r w:rsidR="00A06A85">
        <w:rPr>
          <w:rFonts w:asciiTheme="minorHAnsi" w:hAnsiTheme="minorHAnsi"/>
          <w:i/>
          <w:szCs w:val="22"/>
        </w:rPr>
        <w:t>,</w:t>
      </w:r>
      <w:r w:rsidR="00807FCA">
        <w:rPr>
          <w:rFonts w:asciiTheme="minorHAnsi" w:hAnsiTheme="minorHAnsi"/>
          <w:i/>
          <w:szCs w:val="22"/>
        </w:rPr>
        <w:t xml:space="preserve"> or </w:t>
      </w:r>
      <w:r w:rsidR="00652ED8" w:rsidRPr="005D3CD5">
        <w:rPr>
          <w:rFonts w:asciiTheme="minorHAnsi" w:hAnsiTheme="minorHAnsi"/>
          <w:i/>
          <w:szCs w:val="22"/>
        </w:rPr>
        <w:t>Fannie Mae</w:t>
      </w:r>
      <w:r w:rsidR="00D3600C">
        <w:rPr>
          <w:rFonts w:asciiTheme="minorHAnsi" w:hAnsiTheme="minorHAnsi"/>
          <w:i/>
          <w:szCs w:val="22"/>
        </w:rPr>
        <w:t xml:space="preserve">, which helps expand home ownership by providing local banks with money to finance home mortgages, </w:t>
      </w:r>
      <w:r w:rsidR="00652ED8" w:rsidRPr="005D3CD5">
        <w:rPr>
          <w:rFonts w:asciiTheme="minorHAnsi" w:hAnsiTheme="minorHAnsi"/>
          <w:i/>
          <w:szCs w:val="22"/>
        </w:rPr>
        <w:t>was created in 1938.</w:t>
      </w:r>
    </w:p>
    <w:p w14:paraId="5AC58322" w14:textId="77777777" w:rsidR="007B7228" w:rsidRDefault="007B7228" w:rsidP="00652ED8">
      <w:pPr>
        <w:pStyle w:val="Normal1"/>
        <w:rPr>
          <w:rFonts w:asciiTheme="minorHAnsi" w:hAnsiTheme="minorHAnsi"/>
          <w:sz w:val="22"/>
          <w:szCs w:val="22"/>
        </w:rPr>
      </w:pPr>
    </w:p>
    <w:p w14:paraId="66449C12" w14:textId="77777777" w:rsidR="007B7228" w:rsidRPr="007B7228" w:rsidRDefault="007B7228" w:rsidP="007B7228">
      <w:pPr>
        <w:pStyle w:val="Normal1"/>
        <w:jc w:val="center"/>
        <w:rPr>
          <w:rFonts w:asciiTheme="minorHAnsi" w:hAnsiTheme="minorHAnsi"/>
          <w:b/>
          <w:sz w:val="22"/>
          <w:szCs w:val="22"/>
        </w:rPr>
      </w:pPr>
      <w:r>
        <w:rPr>
          <w:rFonts w:asciiTheme="minorHAnsi" w:hAnsiTheme="minorHAnsi"/>
          <w:b/>
          <w:sz w:val="22"/>
          <w:szCs w:val="22"/>
        </w:rPr>
        <w:t>30-</w:t>
      </w:r>
      <w:r w:rsidRPr="005D3CD5">
        <w:rPr>
          <w:rFonts w:asciiTheme="minorHAnsi" w:hAnsiTheme="minorHAnsi"/>
          <w:b/>
          <w:sz w:val="22"/>
          <w:szCs w:val="22"/>
        </w:rPr>
        <w:t>Year Mortgage Rates</w:t>
      </w:r>
    </w:p>
    <w:p w14:paraId="71244DE1" w14:textId="77777777" w:rsidR="006353E6" w:rsidRDefault="006353E6" w:rsidP="00B535D0">
      <w:pPr>
        <w:pStyle w:val="Normal1"/>
        <w:jc w:val="center"/>
        <w:rPr>
          <w:rFonts w:asciiTheme="minorHAnsi" w:hAnsiTheme="minorHAnsi"/>
          <w:i/>
          <w:noProof/>
          <w:sz w:val="22"/>
          <w:szCs w:val="22"/>
        </w:rPr>
      </w:pPr>
    </w:p>
    <w:p w14:paraId="18CCADCC" w14:textId="77777777" w:rsidR="00B535D0" w:rsidRDefault="00DF57BB" w:rsidP="00B535D0">
      <w:pPr>
        <w:pStyle w:val="Normal1"/>
        <w:jc w:val="center"/>
        <w:rPr>
          <w:rFonts w:asciiTheme="minorHAnsi" w:hAnsiTheme="minorHAnsi"/>
          <w:i/>
          <w:sz w:val="22"/>
          <w:szCs w:val="22"/>
        </w:rPr>
      </w:pPr>
      <w:r>
        <w:rPr>
          <w:rFonts w:asciiTheme="minorHAnsi" w:hAnsiTheme="minorHAnsi"/>
          <w:i/>
          <w:noProof/>
          <w:sz w:val="22"/>
          <w:szCs w:val="22"/>
        </w:rPr>
        <w:drawing>
          <wp:inline distT="0" distB="0" distL="0" distR="0" wp14:anchorId="330D3183" wp14:editId="1C31351A">
            <wp:extent cx="6629400" cy="4865857"/>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8_Suburbs_03.tiff"/>
                    <pic:cNvPicPr/>
                  </pic:nvPicPr>
                  <pic:blipFill>
                    <a:blip r:embed="rId25">
                      <a:extLst>
                        <a:ext uri="{28A0092B-C50C-407E-A947-70E740481C1C}">
                          <a14:useLocalDpi xmlns:a14="http://schemas.microsoft.com/office/drawing/2010/main"/>
                        </a:ext>
                      </a:extLst>
                    </a:blip>
                    <a:stretch>
                      <a:fillRect/>
                    </a:stretch>
                  </pic:blipFill>
                  <pic:spPr>
                    <a:xfrm>
                      <a:off x="0" y="0"/>
                      <a:ext cx="6629400" cy="4865857"/>
                    </a:xfrm>
                    <a:prstGeom prst="rect">
                      <a:avLst/>
                    </a:prstGeom>
                  </pic:spPr>
                </pic:pic>
              </a:graphicData>
            </a:graphic>
          </wp:inline>
        </w:drawing>
      </w:r>
    </w:p>
    <w:p w14:paraId="7F3424BA" w14:textId="77777777" w:rsidR="00B535D0" w:rsidRDefault="00B535D0" w:rsidP="00652ED8">
      <w:pPr>
        <w:pStyle w:val="Normal1"/>
        <w:rPr>
          <w:rFonts w:asciiTheme="minorHAnsi" w:hAnsiTheme="minorHAnsi"/>
          <w:i/>
          <w:sz w:val="22"/>
          <w:szCs w:val="22"/>
        </w:rPr>
      </w:pPr>
    </w:p>
    <w:p w14:paraId="0E71E790" w14:textId="77777777" w:rsidR="00652ED8" w:rsidRDefault="00652ED8" w:rsidP="00652ED8">
      <w:pPr>
        <w:pStyle w:val="Normal1"/>
        <w:rPr>
          <w:rFonts w:asciiTheme="majorHAnsi" w:hAnsiTheme="majorHAnsi"/>
          <w:szCs w:val="22"/>
        </w:rPr>
      </w:pPr>
      <w:r w:rsidRPr="000F1822">
        <w:rPr>
          <w:rFonts w:asciiTheme="majorHAnsi" w:hAnsiTheme="majorHAnsi"/>
          <w:szCs w:val="22"/>
        </w:rPr>
        <w:t xml:space="preserve"> </w:t>
      </w:r>
    </w:p>
    <w:p w14:paraId="42CD39AF" w14:textId="77777777" w:rsidR="00652ED8" w:rsidRPr="006353E6" w:rsidRDefault="00B535D0" w:rsidP="00652ED8">
      <w:pPr>
        <w:spacing w:before="0" w:after="0" w:line="276" w:lineRule="auto"/>
        <w:rPr>
          <w:rFonts w:asciiTheme="majorHAnsi" w:eastAsia="Arial" w:hAnsiTheme="majorHAnsi" w:cs="Arial"/>
          <w:color w:val="auto"/>
          <w:szCs w:val="22"/>
        </w:rPr>
      </w:pPr>
      <w:r w:rsidRPr="006353E6">
        <w:rPr>
          <w:rFonts w:asciiTheme="majorHAnsi" w:hAnsiTheme="majorHAnsi" w:cs="Arial"/>
          <w:color w:val="auto"/>
          <w:sz w:val="20"/>
          <w:shd w:val="clear" w:color="auto" w:fill="FFFFFF"/>
        </w:rPr>
        <w:t>Klaman, Saul B. 1961. “Chart 9: Conventional Mortgage Interest</w:t>
      </w:r>
      <w:r w:rsidR="006353E6">
        <w:rPr>
          <w:rFonts w:asciiTheme="majorHAnsi" w:hAnsiTheme="majorHAnsi" w:cs="Arial"/>
          <w:color w:val="auto"/>
          <w:sz w:val="20"/>
          <w:shd w:val="clear" w:color="auto" w:fill="FFFFFF"/>
        </w:rPr>
        <w:t xml:space="preserve"> </w:t>
      </w:r>
      <w:r w:rsidRPr="006353E6">
        <w:rPr>
          <w:rFonts w:asciiTheme="majorHAnsi" w:hAnsiTheme="majorHAnsi" w:cs="Arial"/>
          <w:color w:val="auto"/>
          <w:sz w:val="20"/>
          <w:shd w:val="clear" w:color="auto" w:fill="FFFFFF"/>
        </w:rPr>
        <w:t>Rates on Home and Income Property Loans, 1920–1956.” In The Postwar Residential Mortgage Market, Saul B. Klaman, p. 83. Princeton, NJ: Princeton University Press</w:t>
      </w:r>
      <w:r w:rsidR="006353E6" w:rsidRPr="006353E6">
        <w:rPr>
          <w:rFonts w:asciiTheme="majorHAnsi" w:hAnsiTheme="majorHAnsi" w:cs="Arial"/>
          <w:color w:val="auto"/>
          <w:sz w:val="20"/>
          <w:shd w:val="clear" w:color="auto" w:fill="FFFFFF"/>
        </w:rPr>
        <w:t>.</w:t>
      </w:r>
      <w:r w:rsidR="00A06444">
        <w:rPr>
          <w:rFonts w:asciiTheme="majorHAnsi" w:hAnsiTheme="majorHAnsi" w:cs="Arial"/>
          <w:color w:val="auto"/>
          <w:sz w:val="20"/>
          <w:shd w:val="clear" w:color="auto" w:fill="FFFFFF"/>
        </w:rPr>
        <w:t xml:space="preserve"> </w:t>
      </w:r>
      <w:r w:rsidR="00A06444" w:rsidRPr="00A06444">
        <w:rPr>
          <w:rFonts w:asciiTheme="majorHAnsi" w:hAnsiTheme="majorHAnsi" w:cs="Arial"/>
          <w:color w:val="auto"/>
          <w:sz w:val="20"/>
          <w:shd w:val="clear" w:color="auto" w:fill="FFFFFF"/>
        </w:rPr>
        <w:t xml:space="preserve">Copyright ©1961, by National Bureau of Economic Research, Inc. All Rights Reserved. </w:t>
      </w:r>
      <w:r w:rsidR="006353E6" w:rsidRPr="00A06444">
        <w:rPr>
          <w:rFonts w:asciiTheme="majorHAnsi" w:hAnsiTheme="majorHAnsi" w:cs="Arial"/>
          <w:color w:val="auto"/>
          <w:sz w:val="20"/>
          <w:shd w:val="clear" w:color="auto" w:fill="FFFFFF"/>
        </w:rPr>
        <w:t xml:space="preserve"> Used with permission.</w:t>
      </w:r>
    </w:p>
    <w:p w14:paraId="562AB528" w14:textId="77777777" w:rsidR="00652ED8" w:rsidRDefault="00652ED8" w:rsidP="00652ED8">
      <w:pPr>
        <w:spacing w:before="0" w:after="0" w:line="240" w:lineRule="auto"/>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0"/>
        <w:gridCol w:w="8190"/>
      </w:tblGrid>
      <w:tr w:rsidR="00652ED8" w:rsidRPr="000473AF" w14:paraId="77C7DC32" w14:textId="77777777">
        <w:tc>
          <w:tcPr>
            <w:tcW w:w="10800" w:type="dxa"/>
            <w:gridSpan w:val="2"/>
            <w:shd w:val="clear" w:color="auto" w:fill="003366"/>
          </w:tcPr>
          <w:p w14:paraId="3F749D6B" w14:textId="77777777" w:rsidR="00652ED8" w:rsidRPr="009A7312" w:rsidRDefault="00652ED8" w:rsidP="00652ED8">
            <w:pPr>
              <w:pStyle w:val="Heading1"/>
            </w:pPr>
            <w:r>
              <w:t>Supporting Question 2</w:t>
            </w:r>
          </w:p>
        </w:tc>
      </w:tr>
      <w:tr w:rsidR="00652ED8" w:rsidRPr="000473AF" w14:paraId="018B0C0F" w14:textId="77777777">
        <w:tc>
          <w:tcPr>
            <w:tcW w:w="2610" w:type="dxa"/>
            <w:shd w:val="clear" w:color="auto" w:fill="auto"/>
            <w:vAlign w:val="center"/>
          </w:tcPr>
          <w:p w14:paraId="4957718F" w14:textId="77777777" w:rsidR="00652ED8" w:rsidRPr="009D76A6" w:rsidRDefault="00652ED8" w:rsidP="00652ED8">
            <w:pPr>
              <w:pStyle w:val="TableHeader"/>
              <w:spacing w:before="60" w:after="60" w:line="240" w:lineRule="auto"/>
            </w:pPr>
            <w:r w:rsidRPr="009D76A6">
              <w:t>Featured Sources</w:t>
            </w:r>
          </w:p>
        </w:tc>
        <w:tc>
          <w:tcPr>
            <w:tcW w:w="8190" w:type="dxa"/>
          </w:tcPr>
          <w:p w14:paraId="3AAC5D7B" w14:textId="77777777" w:rsidR="00652ED8" w:rsidRPr="00CF4201" w:rsidRDefault="00652ED8" w:rsidP="00E9586E">
            <w:pPr>
              <w:pStyle w:val="TableText"/>
              <w:spacing w:line="240" w:lineRule="auto"/>
              <w:rPr>
                <w:rFonts w:asciiTheme="majorHAnsi" w:hAnsiTheme="majorHAnsi" w:cstheme="majorHAnsi"/>
                <w:iCs/>
                <w:szCs w:val="24"/>
              </w:rPr>
            </w:pPr>
            <w:r>
              <w:rPr>
                <w:b/>
              </w:rPr>
              <w:t>Source A</w:t>
            </w:r>
            <w:r w:rsidRPr="00D22FEB">
              <w:rPr>
                <w:b/>
              </w:rPr>
              <w:t>:</w:t>
            </w:r>
            <w:r w:rsidRPr="00CF4201">
              <w:rPr>
                <w:rStyle w:val="Emphasis"/>
                <w:rFonts w:asciiTheme="majorHAnsi" w:hAnsiTheme="majorHAnsi" w:cstheme="majorHAnsi"/>
                <w:szCs w:val="20"/>
              </w:rPr>
              <w:t xml:space="preserve"> </w:t>
            </w:r>
            <w:r>
              <w:rPr>
                <w:rStyle w:val="Emphasis"/>
                <w:rFonts w:asciiTheme="majorHAnsi" w:hAnsiTheme="majorHAnsi" w:cstheme="majorHAnsi"/>
                <w:i w:val="0"/>
                <w:szCs w:val="20"/>
              </w:rPr>
              <w:t>A</w:t>
            </w:r>
            <w:r w:rsidR="00D3600C">
              <w:rPr>
                <w:rStyle w:val="Emphasis"/>
                <w:rFonts w:asciiTheme="majorHAnsi" w:hAnsiTheme="majorHAnsi" w:cstheme="majorHAnsi"/>
                <w:i w:val="0"/>
                <w:szCs w:val="20"/>
              </w:rPr>
              <w:t xml:space="preserve">rmy Times, information </w:t>
            </w:r>
            <w:r>
              <w:rPr>
                <w:rStyle w:val="Emphasis"/>
                <w:rFonts w:asciiTheme="majorHAnsi" w:hAnsiTheme="majorHAnsi" w:cstheme="majorHAnsi"/>
                <w:i w:val="0"/>
                <w:szCs w:val="20"/>
              </w:rPr>
              <w:t>provided to soldiers returning from World War II about benefit</w:t>
            </w:r>
            <w:r w:rsidR="00D3600C">
              <w:rPr>
                <w:rStyle w:val="Emphasis"/>
                <w:rFonts w:asciiTheme="majorHAnsi" w:hAnsiTheme="majorHAnsi" w:cstheme="majorHAnsi"/>
                <w:i w:val="0"/>
                <w:szCs w:val="20"/>
              </w:rPr>
              <w:t>s</w:t>
            </w:r>
            <w:r>
              <w:rPr>
                <w:rStyle w:val="Emphasis"/>
                <w:rFonts w:asciiTheme="majorHAnsi" w:hAnsiTheme="majorHAnsi" w:cstheme="majorHAnsi"/>
                <w:i w:val="0"/>
                <w:szCs w:val="20"/>
              </w:rPr>
              <w:t xml:space="preserve"> available to them, </w:t>
            </w:r>
            <w:r w:rsidRPr="00B83782">
              <w:rPr>
                <w:rStyle w:val="Emphasis"/>
                <w:rFonts w:asciiTheme="majorHAnsi" w:hAnsiTheme="majorHAnsi" w:cstheme="majorHAnsi"/>
                <w:szCs w:val="20"/>
              </w:rPr>
              <w:t>The GI Bill of Rights and How it Works</w:t>
            </w:r>
            <w:r>
              <w:rPr>
                <w:rStyle w:val="Emphasis"/>
                <w:rFonts w:asciiTheme="majorHAnsi" w:hAnsiTheme="majorHAnsi" w:cstheme="majorHAnsi"/>
                <w:szCs w:val="20"/>
              </w:rPr>
              <w:t xml:space="preserve"> </w:t>
            </w:r>
            <w:r w:rsidRPr="00B83782">
              <w:rPr>
                <w:rStyle w:val="Emphasis"/>
                <w:rFonts w:asciiTheme="majorHAnsi" w:hAnsiTheme="majorHAnsi" w:cstheme="majorHAnsi"/>
                <w:i w:val="0"/>
                <w:szCs w:val="20"/>
              </w:rPr>
              <w:t>(</w:t>
            </w:r>
            <w:r w:rsidRPr="00157C13">
              <w:rPr>
                <w:rStyle w:val="Emphasis"/>
                <w:rFonts w:asciiTheme="majorHAnsi" w:hAnsiTheme="majorHAnsi" w:cstheme="majorHAnsi"/>
                <w:i w:val="0"/>
                <w:szCs w:val="20"/>
              </w:rPr>
              <w:t>excerpt)</w:t>
            </w:r>
            <w:r>
              <w:rPr>
                <w:rStyle w:val="Emphasis"/>
                <w:rFonts w:asciiTheme="majorHAnsi" w:hAnsiTheme="majorHAnsi" w:cstheme="majorHAnsi"/>
                <w:i w:val="0"/>
                <w:szCs w:val="20"/>
              </w:rPr>
              <w:t xml:space="preserve">, </w:t>
            </w:r>
            <w:r w:rsidR="00E9586E">
              <w:rPr>
                <w:rStyle w:val="Emphasis"/>
                <w:rFonts w:asciiTheme="majorHAnsi" w:hAnsiTheme="majorHAnsi" w:cstheme="majorHAnsi"/>
                <w:i w:val="0"/>
                <w:szCs w:val="20"/>
              </w:rPr>
              <w:t>no date</w:t>
            </w:r>
          </w:p>
        </w:tc>
      </w:tr>
    </w:tbl>
    <w:p w14:paraId="4E5A3CCB" w14:textId="77777777" w:rsidR="00726C6C" w:rsidRDefault="00726C6C" w:rsidP="00652ED8">
      <w:pPr>
        <w:rPr>
          <w:rStyle w:val="Emphasis"/>
          <w:rFonts w:asciiTheme="majorHAnsi" w:hAnsiTheme="majorHAnsi" w:cstheme="majorHAnsi"/>
          <w:b/>
          <w:i w:val="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726C6C" w14:paraId="7884E95F" w14:textId="77777777" w:rsidTr="00726C6C">
        <w:trPr>
          <w:trHeight w:val="8261"/>
        </w:trPr>
        <w:tc>
          <w:tcPr>
            <w:tcW w:w="5508" w:type="dxa"/>
          </w:tcPr>
          <w:p w14:paraId="76DB0B11" w14:textId="77777777" w:rsidR="00726C6C" w:rsidRDefault="00726C6C" w:rsidP="00652ED8">
            <w:pPr>
              <w:rPr>
                <w:b/>
                <w:i/>
                <w:sz w:val="24"/>
              </w:rPr>
            </w:pPr>
            <w:r w:rsidRPr="000D4ADF">
              <w:rPr>
                <w:rFonts w:asciiTheme="majorHAnsi" w:hAnsiTheme="majorHAnsi" w:cs="Times"/>
                <w:noProof/>
                <w:szCs w:val="22"/>
              </w:rPr>
              <w:drawing>
                <wp:anchor distT="0" distB="0" distL="114300" distR="114300" simplePos="0" relativeHeight="251656704" behindDoc="0" locked="0" layoutInCell="1" allowOverlap="1" wp14:anchorId="26CED700" wp14:editId="681AE973">
                  <wp:simplePos x="0" y="0"/>
                  <wp:positionH relativeFrom="margin">
                    <wp:align>left</wp:align>
                  </wp:positionH>
                  <wp:positionV relativeFrom="margin">
                    <wp:align>top</wp:align>
                  </wp:positionV>
                  <wp:extent cx="3429000" cy="5085080"/>
                  <wp:effectExtent l="0" t="0" r="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429118" cy="5085386"/>
                          </a:xfrm>
                          <a:prstGeom prst="rect">
                            <a:avLst/>
                          </a:prstGeom>
                          <a:noFill/>
                          <a:ln>
                            <a:noFill/>
                          </a:ln>
                        </pic:spPr>
                      </pic:pic>
                    </a:graphicData>
                  </a:graphic>
                </wp:anchor>
              </w:drawing>
            </w:r>
          </w:p>
        </w:tc>
        <w:tc>
          <w:tcPr>
            <w:tcW w:w="5508" w:type="dxa"/>
          </w:tcPr>
          <w:p w14:paraId="4C446FE1" w14:textId="77777777" w:rsidR="00726C6C" w:rsidRDefault="00726C6C" w:rsidP="00652ED8">
            <w:pPr>
              <w:rPr>
                <w:b/>
                <w:i/>
                <w:sz w:val="24"/>
              </w:rPr>
            </w:pPr>
            <w:r w:rsidRPr="000D4ADF">
              <w:rPr>
                <w:rFonts w:asciiTheme="majorHAnsi" w:hAnsiTheme="majorHAnsi" w:cs="Times"/>
                <w:noProof/>
                <w:szCs w:val="22"/>
              </w:rPr>
              <w:drawing>
                <wp:anchor distT="0" distB="0" distL="114300" distR="114300" simplePos="0" relativeHeight="251658752" behindDoc="0" locked="0" layoutInCell="1" allowOverlap="1" wp14:anchorId="6B7AC16F" wp14:editId="5F5BA54D">
                  <wp:simplePos x="0" y="0"/>
                  <wp:positionH relativeFrom="margin">
                    <wp:align>left</wp:align>
                  </wp:positionH>
                  <wp:positionV relativeFrom="margin">
                    <wp:align>top</wp:align>
                  </wp:positionV>
                  <wp:extent cx="3421380" cy="5074920"/>
                  <wp:effectExtent l="0" t="0" r="7620" b="5080"/>
                  <wp:wrapSquare wrapText="bothSides"/>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422079" cy="5075313"/>
                          </a:xfrm>
                          <a:prstGeom prst="rect">
                            <a:avLst/>
                          </a:prstGeom>
                          <a:noFill/>
                          <a:ln>
                            <a:noFill/>
                          </a:ln>
                        </pic:spPr>
                      </pic:pic>
                    </a:graphicData>
                  </a:graphic>
                </wp:anchor>
              </w:drawing>
            </w:r>
          </w:p>
        </w:tc>
      </w:tr>
    </w:tbl>
    <w:p w14:paraId="1DF9CB2A" w14:textId="77777777" w:rsidR="00652ED8" w:rsidRDefault="00652ED8" w:rsidP="00652ED8">
      <w:pPr>
        <w:spacing w:before="0" w:after="0" w:line="240" w:lineRule="auto"/>
      </w:pPr>
    </w:p>
    <w:p w14:paraId="12F3C23B" w14:textId="77777777" w:rsidR="00652ED8" w:rsidRDefault="00652ED8" w:rsidP="00652ED8">
      <w:pPr>
        <w:spacing w:before="0" w:after="0" w:line="240" w:lineRule="auto"/>
      </w:pPr>
    </w:p>
    <w:p w14:paraId="2C6F1F36" w14:textId="77777777" w:rsidR="00652ED8" w:rsidRDefault="00652ED8" w:rsidP="00652ED8">
      <w:pPr>
        <w:spacing w:before="0" w:after="0" w:line="240" w:lineRule="auto"/>
      </w:pPr>
    </w:p>
    <w:p w14:paraId="3E0D22EC" w14:textId="77777777" w:rsidR="00652ED8" w:rsidRDefault="00652ED8" w:rsidP="00652ED8">
      <w:pPr>
        <w:spacing w:before="0" w:after="0" w:line="240" w:lineRule="auto"/>
      </w:pPr>
    </w:p>
    <w:p w14:paraId="19019C71" w14:textId="77777777" w:rsidR="00652ED8" w:rsidRDefault="00652ED8" w:rsidP="00652ED8">
      <w:pPr>
        <w:spacing w:before="0" w:after="0" w:line="240" w:lineRule="auto"/>
      </w:pPr>
    </w:p>
    <w:p w14:paraId="6DDB5352" w14:textId="77777777" w:rsidR="00652ED8" w:rsidRDefault="00652ED8" w:rsidP="00652ED8">
      <w:pPr>
        <w:spacing w:before="0" w:after="0" w:line="240" w:lineRule="auto"/>
      </w:pPr>
    </w:p>
    <w:p w14:paraId="12185A71" w14:textId="77777777" w:rsidR="00652ED8" w:rsidRDefault="00652ED8" w:rsidP="00652ED8">
      <w:pPr>
        <w:spacing w:before="0" w:after="0" w:line="240" w:lineRule="auto"/>
      </w:pPr>
      <w:r w:rsidRPr="000D4ADF">
        <w:rPr>
          <w:rFonts w:asciiTheme="majorHAnsi" w:hAnsiTheme="majorHAnsi" w:cs="Times"/>
          <w:noProof/>
          <w:color w:val="auto"/>
          <w:szCs w:val="22"/>
        </w:rPr>
        <w:lastRenderedPageBreak/>
        <w:drawing>
          <wp:inline distT="0" distB="0" distL="0" distR="0" wp14:anchorId="59E15D0D" wp14:editId="35BBB302">
            <wp:extent cx="6753148" cy="3305075"/>
            <wp:effectExtent l="0" t="0" r="381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6759689" cy="3308276"/>
                    </a:xfrm>
                    <a:prstGeom prst="rect">
                      <a:avLst/>
                    </a:prstGeom>
                    <a:noFill/>
                    <a:ln>
                      <a:noFill/>
                    </a:ln>
                    <a:extLst>
                      <a:ext uri="{53640926-AAD7-44d8-BBD7-CCE9431645EC}">
                        <a14:shadowObscured xmlns:a14="http://schemas.microsoft.com/office/drawing/2010/main"/>
                      </a:ext>
                    </a:extLst>
                  </pic:spPr>
                </pic:pic>
              </a:graphicData>
            </a:graphic>
          </wp:inline>
        </w:drawing>
      </w:r>
    </w:p>
    <w:p w14:paraId="4B525906" w14:textId="77777777" w:rsidR="00652ED8" w:rsidRDefault="00652ED8" w:rsidP="00652ED8">
      <w:pPr>
        <w:spacing w:before="0" w:after="0" w:line="240" w:lineRule="auto"/>
      </w:pPr>
    </w:p>
    <w:p w14:paraId="312E08F5" w14:textId="77777777" w:rsidR="00652ED8" w:rsidRDefault="00652ED8" w:rsidP="00652ED8">
      <w:pPr>
        <w:spacing w:before="0" w:after="0" w:line="240" w:lineRule="auto"/>
      </w:pPr>
      <w:r w:rsidRPr="000D4ADF">
        <w:rPr>
          <w:rFonts w:asciiTheme="majorHAnsi" w:hAnsiTheme="majorHAnsi" w:cs="Times"/>
          <w:noProof/>
          <w:color w:val="auto"/>
          <w:szCs w:val="22"/>
        </w:rPr>
        <w:drawing>
          <wp:inline distT="0" distB="0" distL="0" distR="0" wp14:anchorId="7CCF3428" wp14:editId="3410D9F8">
            <wp:extent cx="6830751" cy="1659155"/>
            <wp:effectExtent l="0" t="0" r="1905"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6841415" cy="1661745"/>
                    </a:xfrm>
                    <a:prstGeom prst="rect">
                      <a:avLst/>
                    </a:prstGeom>
                    <a:noFill/>
                    <a:ln>
                      <a:noFill/>
                    </a:ln>
                    <a:extLst>
                      <a:ext uri="{53640926-AAD7-44d8-BBD7-CCE9431645EC}">
                        <a14:shadowObscured xmlns:a14="http://schemas.microsoft.com/office/drawing/2010/main"/>
                      </a:ext>
                    </a:extLst>
                  </pic:spPr>
                </pic:pic>
              </a:graphicData>
            </a:graphic>
          </wp:inline>
        </w:drawing>
      </w:r>
    </w:p>
    <w:p w14:paraId="4E1A674F" w14:textId="77777777" w:rsidR="00652ED8" w:rsidRDefault="00652ED8" w:rsidP="00652ED8">
      <w:pPr>
        <w:spacing w:before="0" w:after="0" w:line="240" w:lineRule="auto"/>
      </w:pPr>
    </w:p>
    <w:p w14:paraId="65FA2667" w14:textId="77777777" w:rsidR="00652ED8" w:rsidRPr="00A06CE1" w:rsidRDefault="00A43399" w:rsidP="00652ED8">
      <w:pPr>
        <w:pStyle w:val="Normal1"/>
        <w:rPr>
          <w:rFonts w:asciiTheme="majorHAnsi" w:hAnsiTheme="majorHAnsi"/>
          <w:i/>
          <w:sz w:val="20"/>
        </w:rPr>
      </w:pPr>
      <w:r w:rsidRPr="00A06CE1">
        <w:rPr>
          <w:rFonts w:asciiTheme="majorHAnsi" w:eastAsia="Arial" w:hAnsiTheme="majorHAnsi" w:cs="Calibri"/>
          <w:color w:val="auto"/>
          <w:sz w:val="20"/>
        </w:rPr>
        <w:t>Used by permission of the National WWII Museum.</w:t>
      </w:r>
      <w:r w:rsidR="00D0776C" w:rsidRPr="00A06CE1">
        <w:rPr>
          <w:rFonts w:asciiTheme="majorHAnsi" w:eastAsia="Arial" w:hAnsiTheme="majorHAnsi" w:cs="Calibri"/>
          <w:color w:val="auto"/>
          <w:sz w:val="20"/>
        </w:rPr>
        <w:t xml:space="preserve"> </w:t>
      </w:r>
      <w:hyperlink r:id="rId30" w:history="1">
        <w:r w:rsidR="00652ED8" w:rsidRPr="00A06CE1">
          <w:rPr>
            <w:rStyle w:val="Hyperlink"/>
            <w:rFonts w:asciiTheme="majorHAnsi" w:hAnsiTheme="majorHAnsi"/>
            <w:bCs/>
            <w:sz w:val="20"/>
          </w:rPr>
          <w:t>http://www.nationalww2museum.org/learn/education/for-teachers/primary-sources/gi-bill.html</w:t>
        </w:r>
      </w:hyperlink>
      <w:r w:rsidR="00CF0561" w:rsidRPr="00A06CE1">
        <w:rPr>
          <w:rFonts w:asciiTheme="majorHAnsi" w:hAnsiTheme="majorHAnsi"/>
          <w:sz w:val="20"/>
        </w:rPr>
        <w:t>.</w:t>
      </w:r>
    </w:p>
    <w:p w14:paraId="48A01C0D" w14:textId="77777777" w:rsidR="00652ED8" w:rsidRPr="00FE1699" w:rsidRDefault="00652ED8" w:rsidP="00652ED8">
      <w:pPr>
        <w:spacing w:before="0" w:after="0" w:line="240" w:lineRule="auto"/>
        <w:rPr>
          <w:rFonts w:asciiTheme="majorHAnsi" w:hAnsiTheme="majorHAnsi"/>
        </w:rPr>
      </w:pPr>
      <w:r w:rsidRPr="00FE1699">
        <w:rPr>
          <w:rFonts w:asciiTheme="majorHAnsi" w:hAnsiTheme="majorHAnsi"/>
        </w:rP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652ED8" w:rsidRPr="000473AF" w14:paraId="428B02B2" w14:textId="77777777">
        <w:trPr>
          <w:trHeight w:val="380"/>
        </w:trPr>
        <w:tc>
          <w:tcPr>
            <w:tcW w:w="10800" w:type="dxa"/>
            <w:gridSpan w:val="2"/>
            <w:shd w:val="clear" w:color="auto" w:fill="003366"/>
          </w:tcPr>
          <w:p w14:paraId="4161085F" w14:textId="77777777" w:rsidR="00652ED8" w:rsidRPr="002826CF" w:rsidRDefault="00652ED8" w:rsidP="00652ED8">
            <w:pPr>
              <w:pStyle w:val="Heading1"/>
            </w:pPr>
            <w:r w:rsidRPr="002826CF">
              <w:rPr>
                <w:szCs w:val="24"/>
              </w:rPr>
              <w:lastRenderedPageBreak/>
              <w:br w:type="page"/>
            </w:r>
            <w:r w:rsidRPr="002826CF">
              <w:t>Supporting Question 2</w:t>
            </w:r>
          </w:p>
        </w:tc>
      </w:tr>
      <w:tr w:rsidR="00652ED8" w:rsidRPr="000473AF" w14:paraId="5512AF1E" w14:textId="77777777">
        <w:trPr>
          <w:trHeight w:val="170"/>
        </w:trPr>
        <w:tc>
          <w:tcPr>
            <w:tcW w:w="2617" w:type="dxa"/>
            <w:shd w:val="clear" w:color="auto" w:fill="auto"/>
          </w:tcPr>
          <w:p w14:paraId="69F34CDD" w14:textId="77777777" w:rsidR="00652ED8" w:rsidRPr="000473AF" w:rsidRDefault="00652ED8" w:rsidP="00652ED8">
            <w:pPr>
              <w:pStyle w:val="TableHeader"/>
              <w:spacing w:before="60" w:after="60" w:line="240" w:lineRule="auto"/>
            </w:pPr>
            <w:r w:rsidRPr="000473AF">
              <w:t>Feature</w:t>
            </w:r>
            <w:r>
              <w:t>d</w:t>
            </w:r>
            <w:r w:rsidRPr="000473AF">
              <w:t xml:space="preserve"> Source</w:t>
            </w:r>
          </w:p>
        </w:tc>
        <w:tc>
          <w:tcPr>
            <w:tcW w:w="8183" w:type="dxa"/>
            <w:shd w:val="clear" w:color="auto" w:fill="auto"/>
          </w:tcPr>
          <w:p w14:paraId="35D8B133" w14:textId="77777777" w:rsidR="00652ED8" w:rsidRPr="009907E3" w:rsidRDefault="00652ED8" w:rsidP="00E60349">
            <w:pPr>
              <w:pStyle w:val="TableText"/>
              <w:spacing w:line="240" w:lineRule="auto"/>
            </w:pPr>
            <w:r>
              <w:rPr>
                <w:b/>
              </w:rPr>
              <w:t>Source B:</w:t>
            </w:r>
            <w:r>
              <w:t xml:space="preserve"> </w:t>
            </w:r>
            <w:r w:rsidR="00D0776C">
              <w:t>Dwight D. Eisenhower, message to Congress</w:t>
            </w:r>
            <w:r w:rsidR="00E60349">
              <w:t>,</w:t>
            </w:r>
            <w:r w:rsidR="00D0776C">
              <w:t xml:space="preserve"> “</w:t>
            </w:r>
            <w:r w:rsidR="00D0776C" w:rsidRPr="009047C9">
              <w:t>Special Message to the Congress Regarding a National Highway Program</w:t>
            </w:r>
            <w:r w:rsidR="00D0776C">
              <w:t>”</w:t>
            </w:r>
            <w:r w:rsidR="00D0776C" w:rsidRPr="00D0776C">
              <w:rPr>
                <w:i/>
              </w:rPr>
              <w:t xml:space="preserve"> </w:t>
            </w:r>
            <w:r w:rsidR="00D0776C" w:rsidRPr="00D0776C">
              <w:t>(excerpt)</w:t>
            </w:r>
            <w:r w:rsidR="00D0776C" w:rsidRPr="00D0776C">
              <w:rPr>
                <w:i/>
              </w:rPr>
              <w:t xml:space="preserve">, </w:t>
            </w:r>
            <w:r w:rsidR="00D0776C" w:rsidRPr="00D0776C">
              <w:rPr>
                <w:iCs/>
              </w:rPr>
              <w:t>February 22</w:t>
            </w:r>
            <w:r w:rsidR="00E60349">
              <w:rPr>
                <w:iCs/>
              </w:rPr>
              <w:t>, 1955</w:t>
            </w:r>
            <w:r>
              <w:t xml:space="preserve">; </w:t>
            </w:r>
            <w:r w:rsidR="00811CC7" w:rsidRPr="00811CC7">
              <w:t xml:space="preserve">Secretary of Commerce, map of United States interstate road system showing the estimated need for roadways by 1965, </w:t>
            </w:r>
            <w:r w:rsidR="00E60349">
              <w:t xml:space="preserve">from </w:t>
            </w:r>
            <w:r w:rsidR="00E60349">
              <w:rPr>
                <w:i/>
              </w:rPr>
              <w:t>Needs of t</w:t>
            </w:r>
            <w:r w:rsidR="00811CC7" w:rsidRPr="00811CC7">
              <w:rPr>
                <w:i/>
              </w:rPr>
              <w:t>he Highway System</w:t>
            </w:r>
            <w:r w:rsidR="00E60349">
              <w:rPr>
                <w:i/>
              </w:rPr>
              <w:t>s 1955–84</w:t>
            </w:r>
            <w:r w:rsidR="00DB5FF6" w:rsidRPr="00A06CE1">
              <w:t>,</w:t>
            </w:r>
            <w:r w:rsidR="00811CC7" w:rsidRPr="00811CC7">
              <w:rPr>
                <w:i/>
              </w:rPr>
              <w:t xml:space="preserve"> </w:t>
            </w:r>
            <w:r w:rsidR="00DB5FF6" w:rsidRPr="00A06CE1">
              <w:t>March 28,</w:t>
            </w:r>
            <w:r w:rsidR="00E60349">
              <w:rPr>
                <w:i/>
              </w:rPr>
              <w:t xml:space="preserve"> </w:t>
            </w:r>
            <w:r w:rsidR="00811CC7" w:rsidRPr="00811CC7">
              <w:t>1955</w:t>
            </w:r>
          </w:p>
        </w:tc>
      </w:tr>
    </w:tbl>
    <w:p w14:paraId="48D4F793" w14:textId="77777777" w:rsidR="006802B0" w:rsidRPr="00CD4FB4" w:rsidRDefault="00D45195" w:rsidP="00652ED8">
      <w:pPr>
        <w:shd w:val="clear" w:color="auto" w:fill="FFFFFF"/>
        <w:spacing w:before="240" w:after="240" w:line="240" w:lineRule="auto"/>
        <w:rPr>
          <w:rFonts w:asciiTheme="minorHAnsi" w:hAnsiTheme="minorHAnsi"/>
          <w:b/>
          <w:iCs/>
          <w:color w:val="1F1F1F"/>
          <w:szCs w:val="22"/>
        </w:rPr>
      </w:pPr>
      <w:r>
        <w:rPr>
          <w:rFonts w:asciiTheme="minorHAnsi" w:hAnsiTheme="minorHAnsi"/>
          <w:b/>
          <w:szCs w:val="22"/>
        </w:rPr>
        <w:t xml:space="preserve">Special </w:t>
      </w:r>
      <w:r w:rsidR="00E60349">
        <w:rPr>
          <w:rFonts w:asciiTheme="minorHAnsi" w:hAnsiTheme="minorHAnsi"/>
          <w:b/>
          <w:szCs w:val="22"/>
        </w:rPr>
        <w:t>M</w:t>
      </w:r>
      <w:r w:rsidR="006802B0" w:rsidRPr="00CD4FB4">
        <w:rPr>
          <w:rFonts w:asciiTheme="minorHAnsi" w:hAnsiTheme="minorHAnsi"/>
          <w:b/>
          <w:szCs w:val="22"/>
        </w:rPr>
        <w:t>essage to Congress</w:t>
      </w:r>
    </w:p>
    <w:p w14:paraId="2D2AAEE6" w14:textId="77777777" w:rsidR="00652ED8" w:rsidRPr="00CD4FB4" w:rsidRDefault="00652ED8" w:rsidP="00652ED8">
      <w:pPr>
        <w:shd w:val="clear" w:color="auto" w:fill="FFFFFF"/>
        <w:spacing w:before="240" w:after="240" w:line="240" w:lineRule="auto"/>
        <w:rPr>
          <w:rFonts w:asciiTheme="minorHAnsi" w:hAnsiTheme="minorHAnsi"/>
          <w:color w:val="1F1F1F"/>
          <w:szCs w:val="22"/>
        </w:rPr>
      </w:pPr>
      <w:r w:rsidRPr="00CD4FB4">
        <w:rPr>
          <w:rFonts w:asciiTheme="minorHAnsi" w:hAnsiTheme="minorHAnsi"/>
          <w:color w:val="1F1F1F"/>
          <w:szCs w:val="22"/>
        </w:rPr>
        <w:t>To the Congress of the United States:</w:t>
      </w:r>
    </w:p>
    <w:p w14:paraId="598487FE" w14:textId="77777777" w:rsidR="00652ED8" w:rsidRPr="00CD4FB4" w:rsidRDefault="00652ED8" w:rsidP="00652ED8">
      <w:pPr>
        <w:shd w:val="clear" w:color="auto" w:fill="FFFFFF"/>
        <w:spacing w:before="240" w:after="240" w:line="240" w:lineRule="auto"/>
        <w:rPr>
          <w:rFonts w:asciiTheme="minorHAnsi" w:hAnsiTheme="minorHAnsi"/>
          <w:color w:val="1F1F1F"/>
          <w:szCs w:val="22"/>
        </w:rPr>
      </w:pPr>
      <w:r w:rsidRPr="00CD4FB4">
        <w:rPr>
          <w:rFonts w:asciiTheme="minorHAnsi" w:hAnsiTheme="minorHAnsi"/>
          <w:color w:val="1F1F1F"/>
          <w:szCs w:val="22"/>
        </w:rPr>
        <w:t>…The Nation</w:t>
      </w:r>
      <w:r w:rsidR="00CF0561">
        <w:rPr>
          <w:rFonts w:asciiTheme="minorHAnsi" w:hAnsiTheme="minorHAnsi"/>
          <w:color w:val="1F1F1F"/>
          <w:szCs w:val="22"/>
        </w:rPr>
        <w:t>’</w:t>
      </w:r>
      <w:r w:rsidRPr="00CD4FB4">
        <w:rPr>
          <w:rFonts w:asciiTheme="minorHAnsi" w:hAnsiTheme="minorHAnsi"/>
          <w:color w:val="1F1F1F"/>
          <w:szCs w:val="22"/>
        </w:rPr>
        <w:t>s highway system is a gigantic enterprise, one of our largest items of capital investment. Generations have gone into its building. Three million, three hundred and sixty-six thousand miles of road, travelled by 58 million motor vehicles, comprise it. The replacement cost of its drainage and bridge and tunnel works is incalculable. One in every seven Americans gains his livelihood and supports his family out of it. But, in large part, the network is inadequate for the nation</w:t>
      </w:r>
      <w:r w:rsidR="00E60349">
        <w:rPr>
          <w:rFonts w:asciiTheme="minorHAnsi" w:hAnsiTheme="minorHAnsi"/>
          <w:color w:val="1F1F1F"/>
          <w:szCs w:val="22"/>
        </w:rPr>
        <w:t>’</w:t>
      </w:r>
      <w:r w:rsidRPr="00CD4FB4">
        <w:rPr>
          <w:rFonts w:asciiTheme="minorHAnsi" w:hAnsiTheme="minorHAnsi"/>
          <w:color w:val="1F1F1F"/>
          <w:szCs w:val="22"/>
        </w:rPr>
        <w:t>s growing needs.</w:t>
      </w:r>
    </w:p>
    <w:p w14:paraId="4C61FE54" w14:textId="77777777" w:rsidR="00652ED8" w:rsidRPr="00CD4FB4" w:rsidRDefault="00652ED8" w:rsidP="00652ED8">
      <w:pPr>
        <w:shd w:val="clear" w:color="auto" w:fill="FFFFFF"/>
        <w:spacing w:before="240" w:after="240" w:line="240" w:lineRule="auto"/>
        <w:rPr>
          <w:rFonts w:asciiTheme="minorHAnsi" w:hAnsiTheme="minorHAnsi"/>
          <w:color w:val="1F1F1F"/>
          <w:szCs w:val="22"/>
        </w:rPr>
      </w:pPr>
      <w:r w:rsidRPr="00CD4FB4">
        <w:rPr>
          <w:rFonts w:asciiTheme="minorHAnsi" w:hAnsiTheme="minorHAnsi"/>
          <w:color w:val="1F1F1F"/>
          <w:szCs w:val="22"/>
        </w:rPr>
        <w:t>In recognition of this, the Governors in July of last year at my request began a study of both the problem and methods by which the Federal Government might assist the States in its solution. I appointed in September the President</w:t>
      </w:r>
      <w:r w:rsidR="00E60349">
        <w:rPr>
          <w:rFonts w:asciiTheme="minorHAnsi" w:hAnsiTheme="minorHAnsi"/>
          <w:color w:val="1F1F1F"/>
          <w:szCs w:val="22"/>
        </w:rPr>
        <w:t>’</w:t>
      </w:r>
      <w:r w:rsidRPr="00CD4FB4">
        <w:rPr>
          <w:rFonts w:asciiTheme="minorHAnsi" w:hAnsiTheme="minorHAnsi"/>
          <w:color w:val="1F1F1F"/>
          <w:szCs w:val="22"/>
        </w:rPr>
        <w:t xml:space="preserve">s Advisory Committee on a National Highway Program, headed by Lucius D. Clay, to work with the Governors and to propose a plan of action for submission to the Congress. At the same time, a committee representing departments and agencies of the national Government was organized to conduct studies coordinated with the other two groups. </w:t>
      </w:r>
      <w:r w:rsidRPr="00CD4FB4">
        <w:rPr>
          <w:rFonts w:asciiTheme="minorHAnsi" w:hAnsiTheme="minorHAnsi"/>
          <w:color w:val="1F1F1F"/>
          <w:szCs w:val="22"/>
          <w:shd w:val="clear" w:color="auto" w:fill="FFFFFF"/>
        </w:rPr>
        <w:t>All three were confronted with inescapable evidence that action, comprehensive and quick and forward-looking, is needed.</w:t>
      </w:r>
    </w:p>
    <w:p w14:paraId="6666BB4C" w14:textId="77777777" w:rsidR="00652ED8" w:rsidRPr="00CD4FB4" w:rsidRDefault="00652ED8" w:rsidP="00652ED8">
      <w:pPr>
        <w:shd w:val="clear" w:color="auto" w:fill="FFFFFF"/>
        <w:spacing w:before="240" w:after="240" w:line="240" w:lineRule="auto"/>
        <w:rPr>
          <w:rFonts w:asciiTheme="minorHAnsi" w:hAnsiTheme="minorHAnsi"/>
          <w:color w:val="1F1F1F"/>
          <w:szCs w:val="22"/>
        </w:rPr>
      </w:pPr>
      <w:r w:rsidRPr="00CD4FB4">
        <w:rPr>
          <w:rFonts w:asciiTheme="minorHAnsi" w:hAnsiTheme="minorHAnsi"/>
          <w:color w:val="1F1F1F"/>
          <w:szCs w:val="22"/>
        </w:rPr>
        <w:t>First: Each year, more than 36 thousand people are killed and more than a million injured on the highways. To the home where the tragic aftermath of an accident on an unsafe road is a gap in the family circle, the monetary worth of preventing that death cannot be reckoned. But reliable estimates place the measurable economic cost of the highway accident toll to the Nation at more than $4.3 billion a year.</w:t>
      </w:r>
    </w:p>
    <w:p w14:paraId="0E2C4A33" w14:textId="77777777" w:rsidR="00652ED8" w:rsidRPr="00CD4FB4" w:rsidRDefault="00652ED8" w:rsidP="00652ED8">
      <w:pPr>
        <w:shd w:val="clear" w:color="auto" w:fill="FFFFFF"/>
        <w:spacing w:before="240" w:after="240" w:line="240" w:lineRule="auto"/>
        <w:rPr>
          <w:rFonts w:asciiTheme="minorHAnsi" w:hAnsiTheme="minorHAnsi"/>
          <w:color w:val="1F1F1F"/>
          <w:szCs w:val="22"/>
        </w:rPr>
      </w:pPr>
      <w:r w:rsidRPr="00CD4FB4">
        <w:rPr>
          <w:rFonts w:asciiTheme="minorHAnsi" w:hAnsiTheme="minorHAnsi"/>
          <w:color w:val="1F1F1F"/>
          <w:szCs w:val="22"/>
        </w:rPr>
        <w:t>Second: The physical condition of the present road net increases the cost of vehicle operation, according to many estimates, by as much as one cent per mile of vehicle travel. At the present rate of travel, this totals more than $5 billion a year. The cost is not borne by the individual vehicle operator alone. It pyramids into higher expense of doing the nation's business. Increased highway transportation costs, passed on through each step in the distribution of goods, are paid ultimately by the individual consumer.</w:t>
      </w:r>
    </w:p>
    <w:p w14:paraId="5427361B" w14:textId="77777777" w:rsidR="00652ED8" w:rsidRPr="00CD4FB4" w:rsidRDefault="00652ED8" w:rsidP="00652ED8">
      <w:pPr>
        <w:shd w:val="clear" w:color="auto" w:fill="FFFFFF"/>
        <w:spacing w:before="240" w:after="240" w:line="240" w:lineRule="auto"/>
        <w:rPr>
          <w:rFonts w:asciiTheme="minorHAnsi" w:hAnsiTheme="minorHAnsi"/>
          <w:color w:val="1F1F1F"/>
          <w:szCs w:val="22"/>
        </w:rPr>
      </w:pPr>
      <w:r w:rsidRPr="00CD4FB4">
        <w:rPr>
          <w:rFonts w:asciiTheme="minorHAnsi" w:hAnsiTheme="minorHAnsi"/>
          <w:color w:val="1F1F1F"/>
          <w:szCs w:val="22"/>
        </w:rPr>
        <w:t xml:space="preserve">Third: In case of an atomic attack on our key cities, the road net must permit quick evacuation of </w:t>
      </w:r>
      <w:r w:rsidRPr="00CD4FB4">
        <w:rPr>
          <w:rFonts w:asciiTheme="minorHAnsi" w:hAnsiTheme="minorHAnsi"/>
          <w:color w:val="1F1F1F"/>
          <w:szCs w:val="22"/>
          <w:shd w:val="clear" w:color="auto" w:fill="FFFFFF"/>
        </w:rPr>
        <w:t>target areas, mobilization of defense forces and maintenance of every essential economic function. But the present system in critical areas would be the breeder of a deadly congestion within hours of an attack.</w:t>
      </w:r>
    </w:p>
    <w:p w14:paraId="7F5390C2" w14:textId="77777777" w:rsidR="00652ED8" w:rsidRPr="00CD4FB4" w:rsidRDefault="00652ED8" w:rsidP="00652ED8">
      <w:pPr>
        <w:shd w:val="clear" w:color="auto" w:fill="FFFFFF"/>
        <w:spacing w:before="240" w:after="240" w:line="240" w:lineRule="auto"/>
        <w:rPr>
          <w:rFonts w:asciiTheme="minorHAnsi" w:hAnsiTheme="minorHAnsi"/>
          <w:color w:val="1F1F1F"/>
          <w:szCs w:val="22"/>
        </w:rPr>
      </w:pPr>
      <w:r w:rsidRPr="00CD4FB4">
        <w:rPr>
          <w:rFonts w:asciiTheme="minorHAnsi" w:hAnsiTheme="minorHAnsi"/>
          <w:color w:val="1F1F1F"/>
          <w:szCs w:val="22"/>
        </w:rPr>
        <w:t>Fourth: Our Gross National Product, about $357 billion in 1954, is estimated to reach over $500 billion in 1965 when our population will exceed 180 million and, according to other estimates, will travel in 81 million vehicles 814 billion vehicle miles that year. Unless the present rate of highway improvement and development is increased, existing traffic jams only faintly foreshadow those of ten years hence.</w:t>
      </w:r>
    </w:p>
    <w:p w14:paraId="43E55258" w14:textId="77777777" w:rsidR="00652ED8" w:rsidRPr="00CD4FB4" w:rsidRDefault="00652ED8" w:rsidP="00652ED8">
      <w:pPr>
        <w:shd w:val="clear" w:color="auto" w:fill="FFFFFF"/>
        <w:spacing w:before="240" w:after="240" w:line="240" w:lineRule="auto"/>
        <w:rPr>
          <w:rFonts w:asciiTheme="minorHAnsi" w:hAnsiTheme="minorHAnsi"/>
          <w:color w:val="1F1F1F"/>
          <w:szCs w:val="22"/>
        </w:rPr>
      </w:pPr>
      <w:r w:rsidRPr="00CD4FB4">
        <w:rPr>
          <w:rFonts w:asciiTheme="minorHAnsi" w:hAnsiTheme="minorHAnsi"/>
          <w:color w:val="1F1F1F"/>
          <w:szCs w:val="22"/>
        </w:rPr>
        <w:t>To correct these deficiencies is an obligation of Government at every level. The highway system is a public enterprise. As the owner and operator, the various levels of Government have a responsibility for management that promotes the economy of the nation and properly serves the individual user. In the case of the Federal Government, moreover, expenditures on a highway program are a return to the highway user of the taxes, which he pays in connection with his use of the highways</w:t>
      </w:r>
      <w:r w:rsidR="00E60349">
        <w:rPr>
          <w:rFonts w:asciiTheme="minorHAnsi" w:hAnsiTheme="minorHAnsi"/>
          <w:color w:val="1F1F1F"/>
          <w:szCs w:val="22"/>
        </w:rPr>
        <w:t xml:space="preserve">. </w:t>
      </w:r>
    </w:p>
    <w:p w14:paraId="4F94DB26" w14:textId="77777777" w:rsidR="00652ED8" w:rsidRPr="00A06CE1" w:rsidRDefault="00E15569" w:rsidP="00652ED8">
      <w:pPr>
        <w:pStyle w:val="Normal1"/>
        <w:rPr>
          <w:rFonts w:asciiTheme="majorHAnsi" w:hAnsiTheme="majorHAnsi"/>
          <w:sz w:val="20"/>
        </w:rPr>
      </w:pPr>
      <w:r w:rsidRPr="00A06CE1">
        <w:rPr>
          <w:rFonts w:asciiTheme="majorHAnsi" w:hAnsiTheme="majorHAnsi"/>
          <w:sz w:val="20"/>
        </w:rPr>
        <w:t xml:space="preserve">Public </w:t>
      </w:r>
      <w:r w:rsidR="004327D4" w:rsidRPr="00A06CE1">
        <w:rPr>
          <w:rFonts w:asciiTheme="majorHAnsi" w:hAnsiTheme="majorHAnsi"/>
          <w:sz w:val="20"/>
        </w:rPr>
        <w:t>domain</w:t>
      </w:r>
      <w:r w:rsidRPr="00A06CE1">
        <w:rPr>
          <w:rFonts w:asciiTheme="majorHAnsi" w:hAnsiTheme="majorHAnsi"/>
          <w:sz w:val="20"/>
        </w:rPr>
        <w:t>.</w:t>
      </w:r>
      <w:r w:rsidR="00652ED8" w:rsidRPr="00A06CE1">
        <w:rPr>
          <w:rFonts w:asciiTheme="majorHAnsi" w:hAnsiTheme="majorHAnsi"/>
          <w:sz w:val="20"/>
        </w:rPr>
        <w:t xml:space="preserve"> </w:t>
      </w:r>
      <w:r w:rsidR="00F35EE6" w:rsidRPr="00A06CE1">
        <w:rPr>
          <w:rFonts w:asciiTheme="majorHAnsi" w:hAnsiTheme="majorHAnsi"/>
          <w:sz w:val="20"/>
        </w:rPr>
        <w:t xml:space="preserve">Available at the US Presidency Project website: </w:t>
      </w:r>
      <w:hyperlink r:id="rId31" w:history="1">
        <w:r w:rsidR="00652ED8" w:rsidRPr="00A06CE1">
          <w:rPr>
            <w:rStyle w:val="Hyperlink"/>
            <w:rFonts w:asciiTheme="majorHAnsi" w:hAnsiTheme="majorHAnsi"/>
            <w:sz w:val="20"/>
          </w:rPr>
          <w:t>http://www.presidency.ucsb.edu/ws/?pid=10415</w:t>
        </w:r>
      </w:hyperlink>
      <w:r w:rsidR="00F35EE6" w:rsidRPr="00A06CE1">
        <w:rPr>
          <w:rFonts w:asciiTheme="majorHAnsi" w:hAnsiTheme="majorHAnsi"/>
          <w:sz w:val="20"/>
        </w:rPr>
        <w:t>.</w:t>
      </w:r>
      <w:r w:rsidR="00652ED8" w:rsidRPr="00A06CE1">
        <w:rPr>
          <w:rFonts w:asciiTheme="majorHAnsi" w:hAnsiTheme="majorHAnsi"/>
          <w:sz w:val="20"/>
        </w:rPr>
        <w:t xml:space="preserve"> </w:t>
      </w:r>
    </w:p>
    <w:p w14:paraId="1CA83133" w14:textId="77777777" w:rsidR="00652ED8" w:rsidRDefault="00652ED8" w:rsidP="00652ED8"/>
    <w:p w14:paraId="7B7436AF" w14:textId="77777777" w:rsidR="00652ED8" w:rsidRPr="00CD4FB4" w:rsidRDefault="00811CC7" w:rsidP="00652ED8">
      <w:pPr>
        <w:rPr>
          <w:rFonts w:asciiTheme="minorHAnsi" w:hAnsiTheme="minorHAnsi"/>
          <w:b/>
          <w:sz w:val="24"/>
          <w:szCs w:val="24"/>
        </w:rPr>
      </w:pPr>
      <w:r w:rsidRPr="00CD4FB4">
        <w:rPr>
          <w:rFonts w:asciiTheme="minorHAnsi" w:hAnsiTheme="minorHAnsi"/>
          <w:b/>
          <w:sz w:val="24"/>
          <w:szCs w:val="24"/>
        </w:rPr>
        <w:t>M</w:t>
      </w:r>
      <w:r w:rsidR="006802B0" w:rsidRPr="00CD4FB4">
        <w:rPr>
          <w:rFonts w:asciiTheme="minorHAnsi" w:hAnsiTheme="minorHAnsi"/>
          <w:b/>
          <w:sz w:val="24"/>
          <w:szCs w:val="24"/>
        </w:rPr>
        <w:t xml:space="preserve">ap of United States </w:t>
      </w:r>
      <w:r w:rsidRPr="00CD4FB4">
        <w:rPr>
          <w:rFonts w:asciiTheme="minorHAnsi" w:hAnsiTheme="minorHAnsi"/>
          <w:b/>
          <w:sz w:val="24"/>
          <w:szCs w:val="24"/>
        </w:rPr>
        <w:t>I</w:t>
      </w:r>
      <w:r w:rsidR="006802B0" w:rsidRPr="00CD4FB4">
        <w:rPr>
          <w:rFonts w:asciiTheme="minorHAnsi" w:hAnsiTheme="minorHAnsi"/>
          <w:b/>
          <w:sz w:val="24"/>
          <w:szCs w:val="24"/>
        </w:rPr>
        <w:t xml:space="preserve">nterstate </w:t>
      </w:r>
      <w:r w:rsidRPr="00CD4FB4">
        <w:rPr>
          <w:rFonts w:asciiTheme="minorHAnsi" w:hAnsiTheme="minorHAnsi"/>
          <w:b/>
          <w:sz w:val="24"/>
          <w:szCs w:val="24"/>
        </w:rPr>
        <w:t>R</w:t>
      </w:r>
      <w:r w:rsidR="006802B0" w:rsidRPr="00CD4FB4">
        <w:rPr>
          <w:rFonts w:asciiTheme="minorHAnsi" w:hAnsiTheme="minorHAnsi"/>
          <w:b/>
          <w:sz w:val="24"/>
          <w:szCs w:val="24"/>
        </w:rPr>
        <w:t xml:space="preserve">oad </w:t>
      </w:r>
      <w:r w:rsidRPr="00CD4FB4">
        <w:rPr>
          <w:rFonts w:asciiTheme="minorHAnsi" w:hAnsiTheme="minorHAnsi"/>
          <w:b/>
          <w:sz w:val="24"/>
          <w:szCs w:val="24"/>
        </w:rPr>
        <w:t>S</w:t>
      </w:r>
      <w:r w:rsidR="006802B0" w:rsidRPr="00CD4FB4">
        <w:rPr>
          <w:rFonts w:asciiTheme="minorHAnsi" w:hAnsiTheme="minorHAnsi"/>
          <w:b/>
          <w:sz w:val="24"/>
          <w:szCs w:val="24"/>
        </w:rPr>
        <w:t xml:space="preserve">ystem </w:t>
      </w:r>
      <w:r w:rsidRPr="00CD4FB4">
        <w:rPr>
          <w:rFonts w:asciiTheme="minorHAnsi" w:hAnsiTheme="minorHAnsi"/>
          <w:b/>
          <w:sz w:val="24"/>
          <w:szCs w:val="24"/>
        </w:rPr>
        <w:t>S</w:t>
      </w:r>
      <w:r w:rsidR="006802B0" w:rsidRPr="00CD4FB4">
        <w:rPr>
          <w:rFonts w:asciiTheme="minorHAnsi" w:hAnsiTheme="minorHAnsi"/>
          <w:b/>
          <w:sz w:val="24"/>
          <w:szCs w:val="24"/>
        </w:rPr>
        <w:t xml:space="preserve">howing the </w:t>
      </w:r>
      <w:r w:rsidRPr="00CD4FB4">
        <w:rPr>
          <w:rFonts w:asciiTheme="minorHAnsi" w:hAnsiTheme="minorHAnsi"/>
          <w:b/>
          <w:sz w:val="24"/>
          <w:szCs w:val="24"/>
        </w:rPr>
        <w:t>E</w:t>
      </w:r>
      <w:r w:rsidR="006802B0" w:rsidRPr="00CD4FB4">
        <w:rPr>
          <w:rFonts w:asciiTheme="minorHAnsi" w:hAnsiTheme="minorHAnsi"/>
          <w:b/>
          <w:sz w:val="24"/>
          <w:szCs w:val="24"/>
        </w:rPr>
        <w:t xml:space="preserve">stimated </w:t>
      </w:r>
      <w:r w:rsidRPr="00CD4FB4">
        <w:rPr>
          <w:rFonts w:asciiTheme="minorHAnsi" w:hAnsiTheme="minorHAnsi"/>
          <w:b/>
          <w:sz w:val="24"/>
          <w:szCs w:val="24"/>
        </w:rPr>
        <w:t>N</w:t>
      </w:r>
      <w:r w:rsidR="006802B0" w:rsidRPr="00CD4FB4">
        <w:rPr>
          <w:rFonts w:asciiTheme="minorHAnsi" w:hAnsiTheme="minorHAnsi"/>
          <w:b/>
          <w:sz w:val="24"/>
          <w:szCs w:val="24"/>
        </w:rPr>
        <w:t xml:space="preserve">eed for </w:t>
      </w:r>
      <w:r w:rsidRPr="00CD4FB4">
        <w:rPr>
          <w:rFonts w:asciiTheme="minorHAnsi" w:hAnsiTheme="minorHAnsi"/>
          <w:b/>
          <w:sz w:val="24"/>
          <w:szCs w:val="24"/>
        </w:rPr>
        <w:t>R</w:t>
      </w:r>
      <w:r w:rsidR="006802B0" w:rsidRPr="00CD4FB4">
        <w:rPr>
          <w:rFonts w:asciiTheme="minorHAnsi" w:hAnsiTheme="minorHAnsi"/>
          <w:b/>
          <w:sz w:val="24"/>
          <w:szCs w:val="24"/>
        </w:rPr>
        <w:t>oadways by 1965</w:t>
      </w:r>
    </w:p>
    <w:p w14:paraId="3462CA84" w14:textId="77777777" w:rsidR="006802B0" w:rsidRDefault="006802B0" w:rsidP="00652ED8"/>
    <w:p w14:paraId="4CFFF601" w14:textId="77777777" w:rsidR="00652ED8" w:rsidRPr="002804BC" w:rsidRDefault="00652ED8" w:rsidP="00652ED8">
      <w:pPr>
        <w:spacing w:before="0" w:after="0" w:line="276" w:lineRule="auto"/>
        <w:rPr>
          <w:rFonts w:asciiTheme="majorHAnsi" w:eastAsia="Arial" w:hAnsiTheme="majorHAnsi" w:cs="Arial"/>
          <w:szCs w:val="22"/>
        </w:rPr>
      </w:pPr>
      <w:r w:rsidRPr="002804BC">
        <w:rPr>
          <w:rFonts w:asciiTheme="majorHAnsi" w:eastAsia="Arial" w:hAnsiTheme="majorHAnsi" w:cs="Arial"/>
          <w:noProof/>
          <w:szCs w:val="22"/>
        </w:rPr>
        <w:drawing>
          <wp:inline distT="0" distB="0" distL="0" distR="0" wp14:anchorId="0586C741" wp14:editId="1E96B905">
            <wp:extent cx="6486544" cy="45504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486857" cy="4550629"/>
                    </a:xfrm>
                    <a:prstGeom prst="rect">
                      <a:avLst/>
                    </a:prstGeom>
                    <a:noFill/>
                    <a:ln>
                      <a:noFill/>
                    </a:ln>
                  </pic:spPr>
                </pic:pic>
              </a:graphicData>
            </a:graphic>
          </wp:inline>
        </w:drawing>
      </w:r>
    </w:p>
    <w:p w14:paraId="128D6C38" w14:textId="77777777" w:rsidR="00652ED8" w:rsidRDefault="00652ED8" w:rsidP="00652ED8">
      <w:pPr>
        <w:spacing w:before="0" w:after="0" w:line="240" w:lineRule="auto"/>
      </w:pPr>
    </w:p>
    <w:p w14:paraId="567D4A61" w14:textId="77777777" w:rsidR="00E15569" w:rsidRPr="009047C9" w:rsidRDefault="00F35EE6" w:rsidP="00E15569">
      <w:pPr>
        <w:spacing w:before="0" w:after="0" w:line="240" w:lineRule="auto"/>
        <w:rPr>
          <w:rFonts w:asciiTheme="majorHAnsi" w:hAnsiTheme="majorHAnsi" w:cs="Arial"/>
          <w:color w:val="008000"/>
          <w:sz w:val="20"/>
        </w:rPr>
      </w:pPr>
      <w:r>
        <w:rPr>
          <w:rFonts w:asciiTheme="majorHAnsi" w:hAnsiTheme="majorHAnsi" w:cs="Arial"/>
          <w:color w:val="auto"/>
          <w:sz w:val="20"/>
        </w:rPr>
        <w:t xml:space="preserve">Public domain. </w:t>
      </w:r>
      <w:r w:rsidR="00E15569" w:rsidRPr="009047C9">
        <w:rPr>
          <w:rFonts w:asciiTheme="majorHAnsi" w:hAnsiTheme="majorHAnsi" w:cs="Arial"/>
          <w:color w:val="auto"/>
          <w:sz w:val="20"/>
        </w:rPr>
        <w:t xml:space="preserve">From </w:t>
      </w:r>
      <w:r w:rsidR="00E15569" w:rsidRPr="009047C9">
        <w:rPr>
          <w:rFonts w:asciiTheme="majorHAnsi" w:hAnsiTheme="majorHAnsi" w:cs="Arial"/>
          <w:i/>
          <w:color w:val="auto"/>
          <w:sz w:val="20"/>
        </w:rPr>
        <w:t>Needs of the Highway Systems 1955</w:t>
      </w:r>
      <w:r w:rsidR="00811CC7" w:rsidRPr="009047C9">
        <w:rPr>
          <w:rFonts w:asciiTheme="majorHAnsi" w:hAnsiTheme="majorHAnsi" w:cs="Arial"/>
          <w:i/>
          <w:color w:val="auto"/>
          <w:sz w:val="20"/>
        </w:rPr>
        <w:t>–</w:t>
      </w:r>
      <w:r w:rsidR="00E15569" w:rsidRPr="009047C9">
        <w:rPr>
          <w:rFonts w:asciiTheme="majorHAnsi" w:hAnsiTheme="majorHAnsi" w:cs="Arial"/>
          <w:i/>
          <w:color w:val="auto"/>
          <w:sz w:val="20"/>
        </w:rPr>
        <w:t>84</w:t>
      </w:r>
      <w:r w:rsidR="00E15569" w:rsidRPr="009047C9">
        <w:rPr>
          <w:rFonts w:asciiTheme="majorHAnsi" w:hAnsiTheme="majorHAnsi" w:cs="Arial"/>
          <w:color w:val="auto"/>
          <w:sz w:val="20"/>
        </w:rPr>
        <w:t xml:space="preserve">, </w:t>
      </w:r>
      <w:r>
        <w:rPr>
          <w:rFonts w:asciiTheme="majorHAnsi" w:hAnsiTheme="majorHAnsi" w:cs="Arial"/>
          <w:color w:val="auto"/>
          <w:sz w:val="20"/>
        </w:rPr>
        <w:t>F</w:t>
      </w:r>
      <w:r w:rsidR="00E15569" w:rsidRPr="009047C9">
        <w:rPr>
          <w:rFonts w:asciiTheme="majorHAnsi" w:hAnsiTheme="majorHAnsi" w:cs="Arial"/>
          <w:color w:val="auto"/>
          <w:sz w:val="20"/>
        </w:rPr>
        <w:t>ig</w:t>
      </w:r>
      <w:r>
        <w:rPr>
          <w:rFonts w:asciiTheme="majorHAnsi" w:hAnsiTheme="majorHAnsi" w:cs="Arial"/>
          <w:color w:val="auto"/>
          <w:sz w:val="20"/>
        </w:rPr>
        <w:t>ure</w:t>
      </w:r>
      <w:r w:rsidR="00E15569" w:rsidRPr="009047C9">
        <w:rPr>
          <w:rFonts w:asciiTheme="majorHAnsi" w:hAnsiTheme="majorHAnsi" w:cs="Arial"/>
          <w:color w:val="auto"/>
          <w:sz w:val="20"/>
        </w:rPr>
        <w:t xml:space="preserve"> 2, p. 10. </w:t>
      </w:r>
      <w:r>
        <w:rPr>
          <w:rFonts w:asciiTheme="majorHAnsi" w:hAnsiTheme="majorHAnsi" w:cs="Arial"/>
          <w:color w:val="auto"/>
          <w:sz w:val="20"/>
        </w:rPr>
        <w:t xml:space="preserve">Available at the National Surface Transportation Policy and Revenue Study Commission website. </w:t>
      </w:r>
      <w:hyperlink r:id="rId33" w:history="1">
        <w:r w:rsidR="00E15569" w:rsidRPr="00A06CE1">
          <w:rPr>
            <w:rStyle w:val="Hyperlink"/>
            <w:rFonts w:asciiTheme="majorHAnsi" w:hAnsiTheme="majorHAnsi" w:cs="Arial"/>
            <w:sz w:val="20"/>
          </w:rPr>
          <w:t>http://transportationfortomorrow.com/final_report/pdf/volume_3/historical_documents/03_needs_of_the_highway_system_1955_1984.pdf</w:t>
        </w:r>
      </w:hyperlink>
      <w:r>
        <w:rPr>
          <w:rFonts w:asciiTheme="majorHAnsi" w:hAnsiTheme="majorHAnsi" w:cs="Arial"/>
          <w:color w:val="auto"/>
          <w:sz w:val="20"/>
        </w:rPr>
        <w:t>.</w:t>
      </w:r>
    </w:p>
    <w:p w14:paraId="1F9B4142" w14:textId="77777777" w:rsidR="00652ED8" w:rsidRDefault="00652ED8" w:rsidP="00652ED8">
      <w:pPr>
        <w:spacing w:before="0" w:after="0" w:line="240" w:lineRule="auto"/>
        <w:rPr>
          <w:rFonts w:asciiTheme="majorHAnsi" w:hAnsiTheme="majorHAnsi"/>
          <w:sz w:val="24"/>
          <w:szCs w:val="24"/>
        </w:rPr>
      </w:pPr>
    </w:p>
    <w:p w14:paraId="22234889" w14:textId="77777777" w:rsidR="00E15569" w:rsidRDefault="00E15569" w:rsidP="00652ED8">
      <w:pPr>
        <w:spacing w:before="0" w:after="0" w:line="240" w:lineRule="auto"/>
        <w:rPr>
          <w:rFonts w:asciiTheme="majorHAnsi" w:hAnsiTheme="majorHAnsi"/>
          <w:sz w:val="24"/>
          <w:szCs w:val="24"/>
        </w:rPr>
      </w:pPr>
    </w:p>
    <w:p w14:paraId="3EA27527" w14:textId="77777777" w:rsidR="00E15569" w:rsidRDefault="00E15569" w:rsidP="00652ED8">
      <w:pPr>
        <w:spacing w:before="0" w:after="0" w:line="240" w:lineRule="auto"/>
        <w:rPr>
          <w:rFonts w:asciiTheme="majorHAnsi" w:hAnsiTheme="majorHAnsi"/>
          <w:sz w:val="24"/>
          <w:szCs w:val="24"/>
        </w:rPr>
      </w:pPr>
    </w:p>
    <w:p w14:paraId="79753AA6" w14:textId="77777777" w:rsidR="00FF6DE1" w:rsidRDefault="00FF6DE1" w:rsidP="00652ED8">
      <w:pPr>
        <w:spacing w:before="0" w:after="0" w:line="240" w:lineRule="auto"/>
        <w:rPr>
          <w:rFonts w:asciiTheme="majorHAnsi" w:hAnsiTheme="majorHAnsi"/>
          <w:sz w:val="24"/>
          <w:szCs w:val="24"/>
        </w:rPr>
      </w:pPr>
    </w:p>
    <w:p w14:paraId="2157D836" w14:textId="77777777" w:rsidR="00FF6DE1" w:rsidRDefault="00FF6DE1" w:rsidP="00652ED8">
      <w:pPr>
        <w:spacing w:before="0" w:after="0" w:line="240" w:lineRule="auto"/>
        <w:rPr>
          <w:rFonts w:asciiTheme="majorHAnsi" w:hAnsiTheme="majorHAnsi"/>
          <w:sz w:val="24"/>
          <w:szCs w:val="24"/>
        </w:rPr>
      </w:pPr>
    </w:p>
    <w:p w14:paraId="420E444B" w14:textId="77777777" w:rsidR="00FF6DE1" w:rsidRDefault="00FF6DE1" w:rsidP="00652ED8">
      <w:pPr>
        <w:spacing w:before="0" w:after="0" w:line="240" w:lineRule="auto"/>
        <w:rPr>
          <w:rFonts w:asciiTheme="majorHAnsi" w:hAnsiTheme="majorHAnsi"/>
          <w:sz w:val="24"/>
          <w:szCs w:val="24"/>
        </w:rPr>
      </w:pPr>
    </w:p>
    <w:p w14:paraId="385EBF52" w14:textId="77777777" w:rsidR="00FF6DE1" w:rsidRDefault="00FF6DE1" w:rsidP="00652ED8">
      <w:pPr>
        <w:spacing w:before="0" w:after="0" w:line="240" w:lineRule="auto"/>
        <w:rPr>
          <w:rFonts w:asciiTheme="majorHAnsi" w:hAnsiTheme="majorHAnsi"/>
          <w:sz w:val="24"/>
          <w:szCs w:val="24"/>
        </w:rPr>
      </w:pPr>
    </w:p>
    <w:p w14:paraId="25DE90F8" w14:textId="77777777" w:rsidR="00FF6DE1" w:rsidRDefault="00FF6DE1" w:rsidP="00652ED8">
      <w:pPr>
        <w:spacing w:before="0" w:after="0" w:line="240" w:lineRule="auto"/>
        <w:rPr>
          <w:rFonts w:asciiTheme="majorHAnsi" w:hAnsiTheme="majorHAnsi"/>
          <w:sz w:val="24"/>
          <w:szCs w:val="24"/>
        </w:rPr>
      </w:pPr>
    </w:p>
    <w:p w14:paraId="666C4E50" w14:textId="77777777" w:rsidR="00FF6DE1" w:rsidRDefault="00FF6DE1" w:rsidP="00652ED8">
      <w:pPr>
        <w:spacing w:before="0" w:after="0" w:line="240" w:lineRule="auto"/>
        <w:rPr>
          <w:rFonts w:asciiTheme="majorHAnsi" w:hAnsiTheme="majorHAnsi"/>
          <w:sz w:val="24"/>
          <w:szCs w:val="24"/>
        </w:rPr>
      </w:pPr>
    </w:p>
    <w:p w14:paraId="64053332" w14:textId="77777777" w:rsidR="00FF6DE1" w:rsidRDefault="00FF6DE1" w:rsidP="00652ED8">
      <w:pPr>
        <w:spacing w:before="0" w:after="0" w:line="240" w:lineRule="auto"/>
        <w:rPr>
          <w:rFonts w:asciiTheme="majorHAnsi" w:hAnsiTheme="majorHAnsi"/>
          <w:sz w:val="24"/>
          <w:szCs w:val="24"/>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0"/>
        <w:gridCol w:w="8190"/>
      </w:tblGrid>
      <w:tr w:rsidR="00652ED8" w:rsidRPr="000473AF" w14:paraId="627F180F" w14:textId="77777777">
        <w:trPr>
          <w:trHeight w:val="380"/>
        </w:trPr>
        <w:tc>
          <w:tcPr>
            <w:tcW w:w="10800" w:type="dxa"/>
            <w:gridSpan w:val="2"/>
            <w:shd w:val="clear" w:color="auto" w:fill="003366"/>
          </w:tcPr>
          <w:p w14:paraId="3689E0BA" w14:textId="77777777" w:rsidR="00652ED8" w:rsidRPr="002826CF" w:rsidRDefault="00652ED8" w:rsidP="00652ED8">
            <w:pPr>
              <w:pStyle w:val="Heading1"/>
            </w:pPr>
            <w:r w:rsidRPr="002826CF">
              <w:lastRenderedPageBreak/>
              <w:t xml:space="preserve">Supporting Question </w:t>
            </w:r>
            <w:r>
              <w:t>2</w:t>
            </w:r>
          </w:p>
        </w:tc>
      </w:tr>
      <w:tr w:rsidR="00652ED8" w:rsidRPr="000473AF" w14:paraId="30B01F01" w14:textId="77777777">
        <w:trPr>
          <w:trHeight w:val="380"/>
        </w:trPr>
        <w:tc>
          <w:tcPr>
            <w:tcW w:w="2610" w:type="dxa"/>
            <w:shd w:val="clear" w:color="auto" w:fill="FFFFFF"/>
          </w:tcPr>
          <w:p w14:paraId="40CAE525" w14:textId="77777777" w:rsidR="00652ED8" w:rsidRPr="000473AF" w:rsidRDefault="00652ED8" w:rsidP="00652ED8">
            <w:pPr>
              <w:pStyle w:val="TableHeader"/>
              <w:spacing w:before="60" w:after="60" w:line="240" w:lineRule="auto"/>
            </w:pPr>
            <w:r w:rsidRPr="000473AF">
              <w:t>Feature</w:t>
            </w:r>
            <w:r>
              <w:t>d</w:t>
            </w:r>
            <w:r w:rsidRPr="000473AF">
              <w:t xml:space="preserve"> Source</w:t>
            </w:r>
          </w:p>
        </w:tc>
        <w:tc>
          <w:tcPr>
            <w:tcW w:w="8190" w:type="dxa"/>
            <w:shd w:val="clear" w:color="auto" w:fill="auto"/>
          </w:tcPr>
          <w:p w14:paraId="42C59349" w14:textId="77777777" w:rsidR="00652ED8" w:rsidRPr="002804BC" w:rsidRDefault="00652ED8" w:rsidP="00811CC7">
            <w:pPr>
              <w:pStyle w:val="TableText"/>
              <w:spacing w:line="240" w:lineRule="auto"/>
              <w:rPr>
                <w:i/>
              </w:rPr>
            </w:pPr>
            <w:r>
              <w:rPr>
                <w:b/>
              </w:rPr>
              <w:t>Source C</w:t>
            </w:r>
            <w:r w:rsidRPr="009D76A6">
              <w:rPr>
                <w:b/>
              </w:rPr>
              <w:t>:</w:t>
            </w:r>
            <w:r w:rsidR="00032067">
              <w:t xml:space="preserve"> </w:t>
            </w:r>
            <w:r w:rsidR="00811CC7">
              <w:t>Crystal Galyean, a</w:t>
            </w:r>
            <w:r w:rsidR="00267B34">
              <w:t>rticle</w:t>
            </w:r>
            <w:r w:rsidR="00F35EE6">
              <w:t xml:space="preserve"> about the development of one of the first suburban communities</w:t>
            </w:r>
            <w:r w:rsidR="00267B34">
              <w:t xml:space="preserve">, </w:t>
            </w:r>
            <w:r w:rsidR="00811CC7">
              <w:t>“</w:t>
            </w:r>
            <w:r w:rsidRPr="009047C9">
              <w:t>Levitt</w:t>
            </w:r>
            <w:r w:rsidR="00267B34" w:rsidRPr="009047C9">
              <w:t>own: The Imperfect Rise of American Suburb</w:t>
            </w:r>
            <w:r w:rsidR="00267B34" w:rsidRPr="00811CC7">
              <w:t>s</w:t>
            </w:r>
            <w:r w:rsidR="00811CC7">
              <w:t>”</w:t>
            </w:r>
            <w:r w:rsidR="008F4638">
              <w:t xml:space="preserve"> (excerpts),</w:t>
            </w:r>
            <w:r w:rsidR="00AB12CC">
              <w:t xml:space="preserve"> </w:t>
            </w:r>
            <w:r w:rsidR="004D6622">
              <w:t>April 10, 2015.</w:t>
            </w:r>
          </w:p>
        </w:tc>
      </w:tr>
    </w:tbl>
    <w:p w14:paraId="6FA227C7" w14:textId="77777777" w:rsidR="008F4638" w:rsidRPr="008F4638" w:rsidRDefault="008F4638" w:rsidP="008F4638">
      <w:pPr>
        <w:spacing w:before="100" w:beforeAutospacing="1" w:after="100" w:afterAutospacing="1"/>
        <w:rPr>
          <w:rFonts w:asciiTheme="minorHAnsi" w:hAnsiTheme="minorHAnsi"/>
          <w:b/>
          <w:szCs w:val="22"/>
        </w:rPr>
      </w:pPr>
      <w:r w:rsidRPr="008F4638">
        <w:rPr>
          <w:rFonts w:asciiTheme="minorHAnsi" w:hAnsiTheme="minorHAnsi"/>
          <w:b/>
          <w:szCs w:val="22"/>
        </w:rPr>
        <w:t>The Imperfect Rise of the American Suburbs</w:t>
      </w:r>
    </w:p>
    <w:p w14:paraId="3ADCE2E5" w14:textId="77777777" w:rsidR="008F4638" w:rsidRPr="008F4638" w:rsidRDefault="008F4638" w:rsidP="008F4638">
      <w:pPr>
        <w:spacing w:before="100" w:beforeAutospacing="1" w:after="100" w:afterAutospacing="1"/>
        <w:rPr>
          <w:rFonts w:asciiTheme="minorHAnsi" w:hAnsiTheme="minorHAnsi"/>
          <w:szCs w:val="22"/>
        </w:rPr>
      </w:pPr>
      <w:r w:rsidRPr="008F4638">
        <w:rPr>
          <w:rFonts w:asciiTheme="minorHAnsi" w:hAnsiTheme="minorHAnsi"/>
          <w:szCs w:val="22"/>
        </w:rPr>
        <w:t xml:space="preserve">In 1947, entrepreneur Abraham Levitt and his two sons, William and Alfred, broke ground on a planned community located in Nassau County, Long Island. Within a few years, the Levitts had transformed the former farmland into a suburban community housing thousands of men—many of whom were veterans returned from World War II—and their families. The Levitts would go on to create two other communities in New Jersey and Pennsylvania, and the legacy of the first Levittown has become a legend in the history of the American suburbs. Even at the time, the iconic community represented for many all that was hopeful and wholesome for the estimated twenty million Americans who followed Levittown’s lead and made the trek to suburbia in the 1950s. </w:t>
      </w:r>
    </w:p>
    <w:p w14:paraId="46F950B8" w14:textId="77777777" w:rsidR="008F4638" w:rsidRPr="008F4638" w:rsidRDefault="008F4638" w:rsidP="008F4638">
      <w:pPr>
        <w:spacing w:before="100" w:beforeAutospacing="1" w:after="100" w:afterAutospacing="1"/>
        <w:rPr>
          <w:rFonts w:asciiTheme="minorHAnsi" w:hAnsiTheme="minorHAnsi"/>
          <w:szCs w:val="22"/>
        </w:rPr>
      </w:pPr>
      <w:r w:rsidRPr="008F4638">
        <w:rPr>
          <w:rFonts w:asciiTheme="minorHAnsi" w:hAnsiTheme="minorHAnsi"/>
          <w:szCs w:val="22"/>
        </w:rPr>
        <w:t>But underneath the uniform houses lining the curved, meticulously gardened roads of Levittown lies a much more turbulent story. Although 1950s suburbia conjures visions of traditional family life, idyllic domesticity and stability, the story of the suburbization of America is also one of exclusion, segregation and persecution. Levittown itself arguably embodied the best and worst of the postwar American story; it was a result of the entrepreneurship and ingenuity that has come to define the American spirit, but it also participated in the violent prejudice that has also been part of American history…</w:t>
      </w:r>
      <w:r>
        <w:rPr>
          <w:rFonts w:asciiTheme="minorHAnsi" w:hAnsiTheme="minorHAnsi"/>
          <w:szCs w:val="22"/>
        </w:rPr>
        <w:t>.</w:t>
      </w:r>
    </w:p>
    <w:p w14:paraId="659A8167" w14:textId="77777777" w:rsidR="008F4638" w:rsidRPr="008F4638" w:rsidRDefault="008F4638" w:rsidP="008F4638">
      <w:pPr>
        <w:spacing w:before="100" w:beforeAutospacing="1" w:after="100" w:afterAutospacing="1"/>
        <w:rPr>
          <w:rFonts w:asciiTheme="minorHAnsi" w:hAnsiTheme="minorHAnsi"/>
          <w:szCs w:val="22"/>
        </w:rPr>
      </w:pPr>
      <w:r w:rsidRPr="008F4638">
        <w:rPr>
          <w:rFonts w:asciiTheme="minorHAnsi" w:hAnsiTheme="minorHAnsi"/>
          <w:szCs w:val="22"/>
        </w:rPr>
        <w:t>The Levitts’ homes were affordable, planted in a picture-perfect, carefully controlled community, and were equipped with futuristic stoves and television sets. The houses were simple, unpretentious, and most importantly to its inhabitants, affordable to both the white and blue collar worker. And the Levitts took more than the homes themselves into consideration—they designed community streets along curvilinear patterns to create a graceful, un-urban grid like feel, and directed cars going through the development to the outside of the community so Levittown would not be disturbed by noisy traffic. Even the maintenance of houses and yards were meticulously governed; buyers agreed to a laundry list of rules that, for example, prohibited residents from hanging laundry to dry outside their homes.</w:t>
      </w:r>
    </w:p>
    <w:p w14:paraId="73632F19" w14:textId="77777777" w:rsidR="008F4638" w:rsidRPr="008F4638" w:rsidRDefault="008F4638" w:rsidP="008F4638">
      <w:pPr>
        <w:rPr>
          <w:rFonts w:asciiTheme="minorHAnsi" w:hAnsiTheme="minorHAnsi"/>
          <w:szCs w:val="22"/>
        </w:rPr>
      </w:pPr>
      <w:r w:rsidRPr="008F4638">
        <w:rPr>
          <w:rFonts w:asciiTheme="minorHAnsi" w:hAnsiTheme="minorHAnsi"/>
          <w:szCs w:val="22"/>
        </w:rPr>
        <w:t>Despite such meticulousness in community planning, all was not serene in Levvittown. The Levitts’ level of control over the appearance of Levittown did not stop at the yards and houses, but extended to the appearance of the inhabitants themselves. Bill Levitt only sold houses to white buyers, excluding African Americans from buying houses in his communities even after housing segregation had been ruled unconstitutional by the courts. By 1953, the 70,000 people who lived in Levittown constituted the largest community in the United States with no black residents.</w:t>
      </w:r>
    </w:p>
    <w:p w14:paraId="3F12B463" w14:textId="77777777" w:rsidR="008F4638" w:rsidRPr="008F4638" w:rsidRDefault="008F4638" w:rsidP="008F4638">
      <w:pPr>
        <w:rPr>
          <w:rFonts w:asciiTheme="minorHAnsi" w:hAnsiTheme="minorHAnsi"/>
          <w:szCs w:val="22"/>
        </w:rPr>
      </w:pPr>
      <w:r w:rsidRPr="008F4638">
        <w:rPr>
          <w:rFonts w:asciiTheme="minorHAnsi" w:hAnsiTheme="minorHAnsi"/>
          <w:szCs w:val="22"/>
        </w:rPr>
        <w:t>Originally, the Levitts’ racist policy was enshrined in the lease itself, which stipulated that “the tenant agrees not to permit the premises to be sued or occupied by any person other than members of the Caucasian race.”  That provision was later struck down in court as unconstitutional, but Bill Levitt continued to enforce racial homogeneity in practice by rejecting would-be black buyers…</w:t>
      </w:r>
      <w:r>
        <w:rPr>
          <w:rFonts w:asciiTheme="minorHAnsi" w:hAnsiTheme="minorHAnsi"/>
          <w:szCs w:val="22"/>
        </w:rPr>
        <w:t>.</w:t>
      </w:r>
    </w:p>
    <w:p w14:paraId="4B9F1FCB" w14:textId="77777777" w:rsidR="00652ED8" w:rsidRPr="008F4638" w:rsidRDefault="008F4638" w:rsidP="008F4638">
      <w:pPr>
        <w:rPr>
          <w:rFonts w:asciiTheme="minorHAnsi" w:hAnsiTheme="minorHAnsi"/>
          <w:szCs w:val="22"/>
        </w:rPr>
      </w:pPr>
      <w:r w:rsidRPr="008F4638">
        <w:rPr>
          <w:rFonts w:asciiTheme="minorHAnsi" w:hAnsiTheme="minorHAnsi"/>
          <w:szCs w:val="22"/>
        </w:rPr>
        <w:t xml:space="preserve">The suburbs have clearly come to symbolize more than just collections of white picket-fenced houses outside a city. Jackson wrote in Crabgrass Frontier, “Suburbia…is a manifestation of such fundamental characteristics of American society as conspicuous consumption, a reliance upon the private automobile, upward mobility, the separation of the family nuclear units, the widening division between work and leisure, and the tendency toward racial and economic exclusiveness.” To some, suburbia was a symbol of American can-do; to others, it was a symbol </w:t>
      </w:r>
      <w:r w:rsidRPr="008F4638">
        <w:rPr>
          <w:rFonts w:asciiTheme="minorHAnsi" w:hAnsiTheme="minorHAnsi"/>
          <w:szCs w:val="22"/>
        </w:rPr>
        <w:lastRenderedPageBreak/>
        <w:t>of conformity and exclusion. The story of Levittown captures both the hopeful and darker sides of the rise of the American suburbs.</w:t>
      </w:r>
    </w:p>
    <w:p w14:paraId="329382D1" w14:textId="77777777" w:rsidR="008F4638" w:rsidRDefault="008F4638" w:rsidP="00652ED8">
      <w:pPr>
        <w:rPr>
          <w:rFonts w:asciiTheme="majorHAnsi" w:hAnsiTheme="majorHAnsi"/>
          <w:sz w:val="20"/>
          <w:shd w:val="clear" w:color="auto" w:fill="FFFFFF"/>
        </w:rPr>
      </w:pPr>
    </w:p>
    <w:p w14:paraId="600E5E1F" w14:textId="77777777" w:rsidR="00652ED8" w:rsidRPr="00A06CE1" w:rsidRDefault="00BB49EA" w:rsidP="00652ED8">
      <w:pPr>
        <w:rPr>
          <w:rFonts w:asciiTheme="majorHAnsi" w:hAnsiTheme="majorHAnsi"/>
          <w:sz w:val="20"/>
          <w:shd w:val="clear" w:color="auto" w:fill="FFFFFF"/>
        </w:rPr>
      </w:pPr>
      <w:r w:rsidRPr="00A06CE1">
        <w:rPr>
          <w:rFonts w:asciiTheme="majorHAnsi" w:hAnsiTheme="majorHAnsi"/>
          <w:sz w:val="20"/>
          <w:shd w:val="clear" w:color="auto" w:fill="FFFFFF"/>
        </w:rPr>
        <w:t xml:space="preserve">Reprinted with </w:t>
      </w:r>
      <w:r w:rsidR="00AB12CC" w:rsidRPr="00A06CE1">
        <w:rPr>
          <w:rFonts w:asciiTheme="majorHAnsi" w:hAnsiTheme="majorHAnsi"/>
          <w:sz w:val="20"/>
          <w:shd w:val="clear" w:color="auto" w:fill="FFFFFF"/>
        </w:rPr>
        <w:t>permission</w:t>
      </w:r>
      <w:r w:rsidRPr="00A06CE1">
        <w:rPr>
          <w:rFonts w:asciiTheme="majorHAnsi" w:hAnsiTheme="majorHAnsi"/>
          <w:sz w:val="20"/>
          <w:shd w:val="clear" w:color="auto" w:fill="FFFFFF"/>
        </w:rPr>
        <w:t xml:space="preserve"> from </w:t>
      </w:r>
      <w:r w:rsidR="004D6622" w:rsidRPr="00A06CE1">
        <w:rPr>
          <w:rFonts w:asciiTheme="majorHAnsi" w:hAnsiTheme="majorHAnsi"/>
          <w:sz w:val="20"/>
          <w:shd w:val="clear" w:color="auto" w:fill="FFFFFF"/>
        </w:rPr>
        <w:t>US History Scene</w:t>
      </w:r>
      <w:r w:rsidRPr="00A06CE1">
        <w:rPr>
          <w:rFonts w:asciiTheme="majorHAnsi" w:hAnsiTheme="majorHAnsi"/>
          <w:sz w:val="20"/>
          <w:shd w:val="clear" w:color="auto" w:fill="FFFFFF"/>
        </w:rPr>
        <w:t xml:space="preserve">: </w:t>
      </w:r>
      <w:hyperlink r:id="rId34" w:history="1">
        <w:r w:rsidR="004D6622" w:rsidRPr="00A06CE1">
          <w:rPr>
            <w:rStyle w:val="Hyperlink"/>
            <w:rFonts w:asciiTheme="majorHAnsi" w:hAnsiTheme="majorHAnsi"/>
            <w:sz w:val="20"/>
            <w:shd w:val="clear" w:color="auto" w:fill="FFFFFF"/>
          </w:rPr>
          <w:t>http://ushistoryscene.com/article/levittown/</w:t>
        </w:r>
      </w:hyperlink>
      <w:r w:rsidR="004D6622" w:rsidRPr="00A06CE1">
        <w:rPr>
          <w:rFonts w:asciiTheme="majorHAnsi" w:hAnsiTheme="majorHAnsi"/>
          <w:sz w:val="20"/>
          <w:shd w:val="clear" w:color="auto" w:fill="FFFFFF"/>
        </w:rPr>
        <w:t>.</w:t>
      </w:r>
    </w:p>
    <w:p w14:paraId="223DAF11" w14:textId="77777777" w:rsidR="004D6622" w:rsidRDefault="004D6622" w:rsidP="00652ED8">
      <w:pPr>
        <w:rPr>
          <w:rFonts w:ascii="Helvetica" w:hAnsi="Helvetica"/>
          <w:sz w:val="18"/>
          <w:szCs w:val="18"/>
          <w:shd w:val="clear" w:color="auto" w:fill="FFFFFF"/>
        </w:rPr>
      </w:pPr>
    </w:p>
    <w:p w14:paraId="3371F6EB" w14:textId="77777777" w:rsidR="00CD4FB4" w:rsidRDefault="00CD4FB4" w:rsidP="00652ED8">
      <w:pPr>
        <w:rPr>
          <w:rFonts w:ascii="Helvetica" w:hAnsi="Helvetica"/>
          <w:sz w:val="18"/>
          <w:szCs w:val="18"/>
          <w:shd w:val="clear" w:color="auto" w:fill="FFFFFF"/>
        </w:rPr>
      </w:pPr>
    </w:p>
    <w:p w14:paraId="361A63BF" w14:textId="77777777" w:rsidR="00CD4FB4" w:rsidRDefault="00CD4FB4" w:rsidP="00652ED8">
      <w:pPr>
        <w:rPr>
          <w:rFonts w:ascii="Helvetica" w:hAnsi="Helvetica"/>
          <w:sz w:val="18"/>
          <w:szCs w:val="18"/>
          <w:shd w:val="clear" w:color="auto" w:fill="FFFFFF"/>
        </w:rPr>
      </w:pPr>
    </w:p>
    <w:p w14:paraId="2D717014" w14:textId="77777777" w:rsidR="00CD4FB4" w:rsidRDefault="00CD4FB4" w:rsidP="00652ED8">
      <w:pPr>
        <w:rPr>
          <w:rFonts w:ascii="Helvetica" w:hAnsi="Helvetica"/>
          <w:sz w:val="18"/>
          <w:szCs w:val="18"/>
          <w:shd w:val="clear" w:color="auto" w:fill="FFFFFF"/>
        </w:rPr>
      </w:pPr>
    </w:p>
    <w:p w14:paraId="73E572FF" w14:textId="77777777" w:rsidR="00CD4FB4" w:rsidRDefault="00CD4FB4" w:rsidP="00652ED8">
      <w:pPr>
        <w:rPr>
          <w:rFonts w:ascii="Helvetica" w:hAnsi="Helvetica"/>
          <w:sz w:val="18"/>
          <w:szCs w:val="18"/>
          <w:shd w:val="clear" w:color="auto" w:fill="FFFFFF"/>
        </w:rPr>
      </w:pPr>
    </w:p>
    <w:p w14:paraId="4479A8A2" w14:textId="77777777" w:rsidR="00CD4FB4" w:rsidRDefault="00CD4FB4" w:rsidP="00652ED8">
      <w:pPr>
        <w:rPr>
          <w:rFonts w:ascii="Helvetica" w:hAnsi="Helvetica"/>
          <w:sz w:val="18"/>
          <w:szCs w:val="18"/>
          <w:shd w:val="clear" w:color="auto" w:fill="FFFFFF"/>
        </w:rPr>
      </w:pPr>
    </w:p>
    <w:p w14:paraId="0A471C68" w14:textId="77777777" w:rsidR="00CD4FB4" w:rsidRDefault="00CD4FB4" w:rsidP="00652ED8">
      <w:pPr>
        <w:rPr>
          <w:rFonts w:ascii="Helvetica" w:hAnsi="Helvetica"/>
          <w:sz w:val="18"/>
          <w:szCs w:val="18"/>
          <w:shd w:val="clear" w:color="auto" w:fill="FFFFFF"/>
        </w:rPr>
      </w:pPr>
    </w:p>
    <w:p w14:paraId="6519752E" w14:textId="77777777" w:rsidR="00CD4FB4" w:rsidRDefault="00CD4FB4" w:rsidP="00652ED8">
      <w:pPr>
        <w:rPr>
          <w:rFonts w:ascii="Helvetica" w:hAnsi="Helvetica"/>
          <w:sz w:val="18"/>
          <w:szCs w:val="18"/>
          <w:shd w:val="clear" w:color="auto" w:fill="FFFFFF"/>
        </w:rPr>
      </w:pPr>
    </w:p>
    <w:p w14:paraId="1CB156C8" w14:textId="77777777" w:rsidR="00CD4FB4" w:rsidRDefault="00CD4FB4" w:rsidP="00652ED8">
      <w:pPr>
        <w:rPr>
          <w:rFonts w:ascii="Helvetica" w:hAnsi="Helvetica"/>
          <w:sz w:val="18"/>
          <w:szCs w:val="18"/>
          <w:shd w:val="clear" w:color="auto" w:fill="FFFFFF"/>
        </w:rPr>
      </w:pPr>
    </w:p>
    <w:p w14:paraId="5A5AEDCD" w14:textId="77777777" w:rsidR="00CD4FB4" w:rsidRDefault="00CD4FB4" w:rsidP="00652ED8">
      <w:pPr>
        <w:rPr>
          <w:rFonts w:ascii="Helvetica" w:hAnsi="Helvetica"/>
          <w:sz w:val="18"/>
          <w:szCs w:val="18"/>
          <w:shd w:val="clear" w:color="auto" w:fill="FFFFFF"/>
        </w:rPr>
      </w:pPr>
    </w:p>
    <w:p w14:paraId="6D61C5AF" w14:textId="77777777" w:rsidR="00CD4FB4" w:rsidRDefault="00CD4FB4" w:rsidP="00652ED8">
      <w:pPr>
        <w:rPr>
          <w:rFonts w:ascii="Helvetica" w:hAnsi="Helvetica"/>
          <w:sz w:val="18"/>
          <w:szCs w:val="18"/>
          <w:shd w:val="clear" w:color="auto" w:fill="FFFFFF"/>
        </w:rPr>
      </w:pPr>
    </w:p>
    <w:p w14:paraId="5AE9C036" w14:textId="77777777" w:rsidR="00CD4FB4" w:rsidRDefault="00CD4FB4" w:rsidP="00652ED8">
      <w:pPr>
        <w:rPr>
          <w:rFonts w:ascii="Helvetica" w:hAnsi="Helvetica"/>
          <w:sz w:val="18"/>
          <w:szCs w:val="18"/>
          <w:shd w:val="clear" w:color="auto" w:fill="FFFFFF"/>
        </w:rPr>
      </w:pPr>
    </w:p>
    <w:p w14:paraId="547FB859" w14:textId="77777777" w:rsidR="00CD4FB4" w:rsidRDefault="00CD4FB4" w:rsidP="00652ED8">
      <w:pPr>
        <w:rPr>
          <w:rFonts w:ascii="Helvetica" w:hAnsi="Helvetica"/>
          <w:sz w:val="18"/>
          <w:szCs w:val="18"/>
          <w:shd w:val="clear" w:color="auto" w:fill="FFFFFF"/>
        </w:rPr>
      </w:pPr>
    </w:p>
    <w:p w14:paraId="42D01B47" w14:textId="77777777" w:rsidR="00CD4FB4" w:rsidRDefault="00CD4FB4" w:rsidP="00652ED8">
      <w:pPr>
        <w:rPr>
          <w:rFonts w:ascii="Helvetica" w:hAnsi="Helvetica"/>
          <w:sz w:val="18"/>
          <w:szCs w:val="18"/>
          <w:shd w:val="clear" w:color="auto" w:fill="FFFFFF"/>
        </w:rPr>
      </w:pPr>
    </w:p>
    <w:p w14:paraId="44B350AE" w14:textId="77777777" w:rsidR="00CD4FB4" w:rsidRDefault="00CD4FB4" w:rsidP="00652ED8">
      <w:pPr>
        <w:rPr>
          <w:rFonts w:ascii="Helvetica" w:hAnsi="Helvetica"/>
          <w:sz w:val="18"/>
          <w:szCs w:val="18"/>
          <w:shd w:val="clear" w:color="auto" w:fill="FFFFFF"/>
        </w:rPr>
      </w:pPr>
    </w:p>
    <w:p w14:paraId="2E2AED8B" w14:textId="77777777" w:rsidR="00CD4FB4" w:rsidRDefault="00CD4FB4" w:rsidP="00652ED8">
      <w:pPr>
        <w:rPr>
          <w:rFonts w:ascii="Helvetica" w:hAnsi="Helvetica"/>
          <w:sz w:val="18"/>
          <w:szCs w:val="18"/>
          <w:shd w:val="clear" w:color="auto" w:fill="FFFFFF"/>
        </w:rPr>
      </w:pPr>
    </w:p>
    <w:p w14:paraId="3FE7A82A" w14:textId="77777777" w:rsidR="00CD4FB4" w:rsidRDefault="00CD4FB4" w:rsidP="00652ED8">
      <w:pPr>
        <w:rPr>
          <w:rFonts w:ascii="Helvetica" w:hAnsi="Helvetica"/>
          <w:sz w:val="18"/>
          <w:szCs w:val="18"/>
          <w:shd w:val="clear" w:color="auto" w:fill="FFFFFF"/>
        </w:rPr>
      </w:pPr>
    </w:p>
    <w:p w14:paraId="352B35B7" w14:textId="77777777" w:rsidR="00CD4FB4" w:rsidRDefault="00CD4FB4" w:rsidP="00652ED8">
      <w:pPr>
        <w:rPr>
          <w:rFonts w:ascii="Helvetica" w:hAnsi="Helvetica"/>
          <w:sz w:val="18"/>
          <w:szCs w:val="18"/>
          <w:shd w:val="clear" w:color="auto" w:fill="FFFFFF"/>
        </w:rPr>
      </w:pPr>
    </w:p>
    <w:p w14:paraId="55B87AE1" w14:textId="77777777" w:rsidR="00CD4FB4" w:rsidRDefault="00CD4FB4" w:rsidP="00652ED8">
      <w:pPr>
        <w:rPr>
          <w:rFonts w:ascii="Helvetica" w:hAnsi="Helvetica"/>
          <w:sz w:val="18"/>
          <w:szCs w:val="18"/>
          <w:shd w:val="clear" w:color="auto" w:fill="FFFFFF"/>
        </w:rPr>
      </w:pPr>
    </w:p>
    <w:p w14:paraId="214EFBEE" w14:textId="77777777" w:rsidR="00CD4FB4" w:rsidRDefault="00CD4FB4" w:rsidP="00652ED8">
      <w:pPr>
        <w:rPr>
          <w:rFonts w:ascii="Helvetica" w:hAnsi="Helvetica"/>
          <w:sz w:val="18"/>
          <w:szCs w:val="18"/>
          <w:shd w:val="clear" w:color="auto" w:fill="FFFFFF"/>
        </w:rPr>
      </w:pPr>
    </w:p>
    <w:p w14:paraId="6E23AC67" w14:textId="77777777" w:rsidR="00CD4FB4" w:rsidRDefault="00CD4FB4" w:rsidP="00652ED8">
      <w:pPr>
        <w:rPr>
          <w:rFonts w:ascii="Helvetica" w:hAnsi="Helvetica"/>
          <w:sz w:val="18"/>
          <w:szCs w:val="18"/>
          <w:shd w:val="clear" w:color="auto" w:fill="FFFFFF"/>
        </w:rPr>
      </w:pPr>
    </w:p>
    <w:p w14:paraId="6999EE8A" w14:textId="77777777" w:rsidR="004D6622" w:rsidRDefault="008F4638" w:rsidP="008F4638">
      <w:pPr>
        <w:spacing w:before="0" w:after="0" w:line="276" w:lineRule="auto"/>
      </w:pPr>
      <w: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0"/>
        <w:gridCol w:w="8190"/>
      </w:tblGrid>
      <w:tr w:rsidR="00652ED8" w:rsidRPr="000473AF" w14:paraId="1603D132" w14:textId="77777777">
        <w:trPr>
          <w:trHeight w:val="380"/>
        </w:trPr>
        <w:tc>
          <w:tcPr>
            <w:tcW w:w="10800" w:type="dxa"/>
            <w:gridSpan w:val="2"/>
            <w:shd w:val="clear" w:color="auto" w:fill="003366"/>
          </w:tcPr>
          <w:p w14:paraId="51611F8A" w14:textId="77777777" w:rsidR="00652ED8" w:rsidRPr="002826CF" w:rsidRDefault="00652ED8" w:rsidP="00652ED8">
            <w:pPr>
              <w:pStyle w:val="Heading1"/>
            </w:pPr>
            <w:r w:rsidRPr="002826CF">
              <w:lastRenderedPageBreak/>
              <w:t xml:space="preserve">Supporting Question </w:t>
            </w:r>
            <w:r>
              <w:t>2</w:t>
            </w:r>
          </w:p>
        </w:tc>
      </w:tr>
      <w:tr w:rsidR="00652ED8" w:rsidRPr="000473AF" w14:paraId="43CBBB4B" w14:textId="77777777">
        <w:trPr>
          <w:trHeight w:val="380"/>
        </w:trPr>
        <w:tc>
          <w:tcPr>
            <w:tcW w:w="2610" w:type="dxa"/>
            <w:shd w:val="clear" w:color="auto" w:fill="FFFFFF"/>
          </w:tcPr>
          <w:p w14:paraId="2B7D1965" w14:textId="77777777" w:rsidR="00652ED8" w:rsidRPr="000473AF" w:rsidRDefault="00652ED8" w:rsidP="00652ED8">
            <w:pPr>
              <w:pStyle w:val="TableHeader"/>
              <w:spacing w:before="60" w:after="60" w:line="240" w:lineRule="auto"/>
            </w:pPr>
            <w:r w:rsidRPr="000473AF">
              <w:t>Feature</w:t>
            </w:r>
            <w:r>
              <w:t>d</w:t>
            </w:r>
            <w:r w:rsidRPr="000473AF">
              <w:t xml:space="preserve"> Source</w:t>
            </w:r>
          </w:p>
        </w:tc>
        <w:tc>
          <w:tcPr>
            <w:tcW w:w="8190" w:type="dxa"/>
            <w:shd w:val="clear" w:color="auto" w:fill="auto"/>
          </w:tcPr>
          <w:p w14:paraId="7944144D" w14:textId="77777777" w:rsidR="00652ED8" w:rsidRPr="002804BC" w:rsidRDefault="00652ED8" w:rsidP="00F46749">
            <w:pPr>
              <w:pStyle w:val="TableText"/>
              <w:spacing w:line="240" w:lineRule="auto"/>
              <w:rPr>
                <w:i/>
              </w:rPr>
            </w:pPr>
            <w:r>
              <w:rPr>
                <w:b/>
              </w:rPr>
              <w:t>Source D</w:t>
            </w:r>
            <w:r w:rsidRPr="009D76A6">
              <w:rPr>
                <w:b/>
              </w:rPr>
              <w:t>:</w:t>
            </w:r>
            <w:r>
              <w:t xml:space="preserve"> </w:t>
            </w:r>
            <w:r w:rsidR="00F46749">
              <w:t>C</w:t>
            </w:r>
            <w:r>
              <w:t>hart depicting home ownership rates from 1890</w:t>
            </w:r>
            <w:r w:rsidR="00F46749">
              <w:t xml:space="preserve"> to </w:t>
            </w:r>
            <w:r>
              <w:t xml:space="preserve">2010, </w:t>
            </w:r>
            <w:r w:rsidR="00F46749">
              <w:t>“</w:t>
            </w:r>
            <w:r w:rsidR="00032067" w:rsidRPr="009047C9">
              <w:t>Home Ownership Rates o</w:t>
            </w:r>
            <w:r w:rsidRPr="009047C9">
              <w:t>ver Time</w:t>
            </w:r>
            <w:r w:rsidR="00D45195">
              <w:t>,</w:t>
            </w:r>
            <w:r w:rsidR="00F46749">
              <w:t>”</w:t>
            </w:r>
            <w:r w:rsidR="00D45195">
              <w:t xml:space="preserve"> 2015</w:t>
            </w:r>
          </w:p>
        </w:tc>
      </w:tr>
    </w:tbl>
    <w:p w14:paraId="79DD06AE" w14:textId="77777777" w:rsidR="00652ED8" w:rsidRPr="002804BC" w:rsidRDefault="00652ED8" w:rsidP="00652ED8">
      <w:pPr>
        <w:spacing w:before="0" w:after="0" w:line="276" w:lineRule="auto"/>
        <w:rPr>
          <w:rFonts w:asciiTheme="majorHAnsi" w:eastAsia="Arial" w:hAnsiTheme="majorHAnsi" w:cs="Arial"/>
          <w:szCs w:val="22"/>
        </w:rPr>
      </w:pPr>
    </w:p>
    <w:p w14:paraId="2F564AA1" w14:textId="77777777" w:rsidR="00652ED8" w:rsidRPr="002804BC" w:rsidRDefault="00652ED8" w:rsidP="00652ED8">
      <w:pPr>
        <w:spacing w:before="0" w:after="0" w:line="276" w:lineRule="auto"/>
        <w:rPr>
          <w:rFonts w:asciiTheme="majorHAnsi" w:eastAsia="Arial" w:hAnsiTheme="majorHAnsi" w:cs="Arial"/>
          <w:b/>
          <w:szCs w:val="22"/>
        </w:rPr>
      </w:pPr>
    </w:p>
    <w:p w14:paraId="1C79E16D" w14:textId="77777777" w:rsidR="00652ED8" w:rsidRPr="002804BC" w:rsidRDefault="000251E1" w:rsidP="009047C9">
      <w:pPr>
        <w:spacing w:before="0" w:after="0" w:line="276" w:lineRule="auto"/>
        <w:jc w:val="center"/>
        <w:rPr>
          <w:rFonts w:asciiTheme="majorHAnsi" w:eastAsia="Arial" w:hAnsiTheme="majorHAnsi" w:cs="Arial"/>
          <w:szCs w:val="22"/>
        </w:rPr>
      </w:pPr>
      <w:r>
        <w:rPr>
          <w:rFonts w:asciiTheme="majorHAnsi" w:eastAsia="Arial" w:hAnsiTheme="majorHAnsi" w:cs="Arial"/>
          <w:noProof/>
          <w:szCs w:val="22"/>
        </w:rPr>
        <w:drawing>
          <wp:inline distT="0" distB="0" distL="0" distR="0" wp14:anchorId="1744B555" wp14:editId="41ED406A">
            <wp:extent cx="6035040" cy="3629660"/>
            <wp:effectExtent l="0" t="0" r="10160" b="2540"/>
            <wp:docPr id="6" name="Picture 6" descr="G8_Suburbs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8_Suburbs_08"/>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6035040" cy="3629660"/>
                    </a:xfrm>
                    <a:prstGeom prst="rect">
                      <a:avLst/>
                    </a:prstGeom>
                    <a:noFill/>
                    <a:ln>
                      <a:noFill/>
                    </a:ln>
                  </pic:spPr>
                </pic:pic>
              </a:graphicData>
            </a:graphic>
          </wp:inline>
        </w:drawing>
      </w:r>
    </w:p>
    <w:p w14:paraId="0AC9CB66" w14:textId="77777777" w:rsidR="00CD4FB4" w:rsidRDefault="00CD4FB4" w:rsidP="004D780F">
      <w:pPr>
        <w:rPr>
          <w:rFonts w:asciiTheme="majorHAnsi" w:hAnsiTheme="majorHAnsi"/>
          <w:sz w:val="20"/>
        </w:rPr>
      </w:pPr>
    </w:p>
    <w:p w14:paraId="7A8CAF64" w14:textId="77777777" w:rsidR="004D780F" w:rsidRPr="00A06CE1" w:rsidRDefault="00F46749" w:rsidP="004D780F">
      <w:pPr>
        <w:rPr>
          <w:rFonts w:asciiTheme="majorHAnsi" w:hAnsiTheme="majorHAnsi"/>
          <w:color w:val="008000"/>
          <w:sz w:val="20"/>
          <w:shd w:val="clear" w:color="auto" w:fill="FFFFFF"/>
        </w:rPr>
      </w:pPr>
      <w:r w:rsidRPr="00A06CE1">
        <w:rPr>
          <w:rFonts w:asciiTheme="majorHAnsi" w:hAnsiTheme="majorHAnsi"/>
          <w:sz w:val="20"/>
        </w:rPr>
        <w:t>Created for the New York State K–12 Social Studies Toolkit by Agate Publishing, Inc., 2015. Dat</w:t>
      </w:r>
      <w:r w:rsidR="00BB49EA" w:rsidRPr="00A06CE1">
        <w:rPr>
          <w:rFonts w:asciiTheme="majorHAnsi" w:hAnsiTheme="majorHAnsi"/>
          <w:sz w:val="20"/>
        </w:rPr>
        <w:t>a</w:t>
      </w:r>
      <w:r w:rsidRPr="00A06CE1">
        <w:rPr>
          <w:rFonts w:asciiTheme="majorHAnsi" w:hAnsiTheme="majorHAnsi"/>
          <w:sz w:val="20"/>
        </w:rPr>
        <w:t xml:space="preserve"> from</w:t>
      </w:r>
      <w:r w:rsidR="00BB49EA" w:rsidRPr="00A06CE1">
        <w:rPr>
          <w:rFonts w:asciiTheme="majorHAnsi" w:hAnsiTheme="majorHAnsi"/>
          <w:sz w:val="20"/>
        </w:rPr>
        <w:t xml:space="preserve"> the</w:t>
      </w:r>
      <w:r w:rsidRPr="00A06CE1">
        <w:rPr>
          <w:rFonts w:asciiTheme="majorHAnsi" w:hAnsiTheme="majorHAnsi"/>
          <w:sz w:val="20"/>
        </w:rPr>
        <w:t xml:space="preserve"> </w:t>
      </w:r>
      <w:r w:rsidR="004D780F" w:rsidRPr="00A06CE1">
        <w:rPr>
          <w:rFonts w:asciiTheme="majorHAnsi" w:hAnsiTheme="majorHAnsi"/>
          <w:bCs/>
          <w:sz w:val="20"/>
          <w:shd w:val="clear" w:color="auto" w:fill="FFFFFF"/>
        </w:rPr>
        <w:t>US Census Bureau</w:t>
      </w:r>
      <w:r w:rsidR="00BB49EA" w:rsidRPr="00A06CE1">
        <w:rPr>
          <w:rFonts w:asciiTheme="majorHAnsi" w:hAnsiTheme="majorHAnsi"/>
          <w:bCs/>
          <w:sz w:val="20"/>
          <w:shd w:val="clear" w:color="auto" w:fill="FFFFFF"/>
        </w:rPr>
        <w:t>, Historical Censu</w:t>
      </w:r>
      <w:r w:rsidR="00FD4524" w:rsidRPr="00A06CE1">
        <w:rPr>
          <w:rFonts w:asciiTheme="majorHAnsi" w:hAnsiTheme="majorHAnsi"/>
          <w:bCs/>
          <w:sz w:val="20"/>
          <w:shd w:val="clear" w:color="auto" w:fill="FFFFFF"/>
        </w:rPr>
        <w:t>s</w:t>
      </w:r>
      <w:r w:rsidR="00BB49EA" w:rsidRPr="00A06CE1">
        <w:rPr>
          <w:rFonts w:asciiTheme="majorHAnsi" w:hAnsiTheme="majorHAnsi"/>
          <w:bCs/>
          <w:sz w:val="20"/>
          <w:shd w:val="clear" w:color="auto" w:fill="FFFFFF"/>
        </w:rPr>
        <w:t xml:space="preserve"> of </w:t>
      </w:r>
      <w:r w:rsidR="00AB12CC" w:rsidRPr="00A06CE1">
        <w:rPr>
          <w:rFonts w:asciiTheme="majorHAnsi" w:hAnsiTheme="majorHAnsi"/>
          <w:bCs/>
          <w:sz w:val="20"/>
          <w:shd w:val="clear" w:color="auto" w:fill="FFFFFF"/>
        </w:rPr>
        <w:t>Housing</w:t>
      </w:r>
      <w:r w:rsidR="00BB49EA" w:rsidRPr="00A06CE1">
        <w:rPr>
          <w:rFonts w:asciiTheme="majorHAnsi" w:hAnsiTheme="majorHAnsi"/>
          <w:bCs/>
          <w:sz w:val="20"/>
          <w:shd w:val="clear" w:color="auto" w:fill="FFFFFF"/>
        </w:rPr>
        <w:t xml:space="preserve"> Tables</w:t>
      </w:r>
      <w:r w:rsidR="004D780F" w:rsidRPr="00A06CE1">
        <w:rPr>
          <w:rFonts w:asciiTheme="majorHAnsi" w:hAnsiTheme="majorHAnsi"/>
          <w:bCs/>
          <w:sz w:val="20"/>
          <w:shd w:val="clear" w:color="auto" w:fill="FFFFFF"/>
        </w:rPr>
        <w:t>:</w:t>
      </w:r>
      <w:r w:rsidR="004D780F" w:rsidRPr="00A06CE1">
        <w:rPr>
          <w:rFonts w:asciiTheme="majorHAnsi" w:hAnsiTheme="majorHAnsi"/>
          <w:b/>
          <w:bCs/>
          <w:sz w:val="20"/>
          <w:shd w:val="clear" w:color="auto" w:fill="FFFFFF"/>
        </w:rPr>
        <w:t xml:space="preserve"> </w:t>
      </w:r>
      <w:hyperlink r:id="rId36" w:history="1">
        <w:r w:rsidR="004D780F" w:rsidRPr="00A06CE1">
          <w:rPr>
            <w:rStyle w:val="Hyperlink"/>
            <w:rFonts w:asciiTheme="majorHAnsi" w:hAnsiTheme="majorHAnsi"/>
            <w:sz w:val="20"/>
            <w:shd w:val="clear" w:color="auto" w:fill="FFFFFF"/>
          </w:rPr>
          <w:t>http://www.census.gov/hhes/www/housing/census/historic/owner.html</w:t>
        </w:r>
      </w:hyperlink>
      <w:r w:rsidR="004D780F" w:rsidRPr="00A06CE1">
        <w:rPr>
          <w:rFonts w:asciiTheme="majorHAnsi" w:hAnsiTheme="majorHAnsi"/>
          <w:color w:val="008000"/>
          <w:sz w:val="20"/>
          <w:shd w:val="clear" w:color="auto" w:fill="FFFFFF"/>
        </w:rPr>
        <w:t>.</w:t>
      </w:r>
    </w:p>
    <w:p w14:paraId="02317708" w14:textId="77777777" w:rsidR="00652ED8" w:rsidRDefault="00652ED8" w:rsidP="00652ED8">
      <w: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652ED8" w:rsidRPr="002826CF" w14:paraId="083C646A" w14:textId="77777777">
        <w:trPr>
          <w:trHeight w:val="380"/>
        </w:trPr>
        <w:tc>
          <w:tcPr>
            <w:tcW w:w="10800" w:type="dxa"/>
            <w:gridSpan w:val="2"/>
            <w:shd w:val="clear" w:color="auto" w:fill="003366"/>
          </w:tcPr>
          <w:p w14:paraId="3EB0305E" w14:textId="77777777" w:rsidR="00652ED8" w:rsidRPr="002826CF" w:rsidRDefault="00652ED8" w:rsidP="00652ED8">
            <w:pPr>
              <w:pStyle w:val="Heading1"/>
            </w:pPr>
            <w:r w:rsidRPr="002826CF">
              <w:lastRenderedPageBreak/>
              <w:t>Supporting Question 3</w:t>
            </w:r>
          </w:p>
        </w:tc>
      </w:tr>
      <w:tr w:rsidR="00652ED8" w:rsidRPr="0074092D" w14:paraId="24E73BF1" w14:textId="77777777">
        <w:trPr>
          <w:trHeight w:val="380"/>
        </w:trPr>
        <w:tc>
          <w:tcPr>
            <w:tcW w:w="2617" w:type="dxa"/>
            <w:shd w:val="clear" w:color="auto" w:fill="FFFFFF"/>
            <w:vAlign w:val="center"/>
          </w:tcPr>
          <w:p w14:paraId="0FE4EDF5" w14:textId="77777777" w:rsidR="00652ED8" w:rsidRPr="000473AF" w:rsidRDefault="00652ED8" w:rsidP="00652ED8">
            <w:pPr>
              <w:pStyle w:val="TableHeader"/>
              <w:spacing w:before="60" w:after="60" w:line="240" w:lineRule="auto"/>
            </w:pPr>
            <w:r w:rsidRPr="000473AF">
              <w:t>Feature</w:t>
            </w:r>
            <w:r>
              <w:t>d</w:t>
            </w:r>
            <w:r w:rsidRPr="000473AF">
              <w:t xml:space="preserve"> Source</w:t>
            </w:r>
          </w:p>
        </w:tc>
        <w:tc>
          <w:tcPr>
            <w:tcW w:w="8183" w:type="dxa"/>
            <w:shd w:val="clear" w:color="auto" w:fill="auto"/>
            <w:vAlign w:val="center"/>
          </w:tcPr>
          <w:p w14:paraId="5C89935D" w14:textId="77777777" w:rsidR="00652ED8" w:rsidRPr="00BD1814" w:rsidRDefault="00652ED8" w:rsidP="00B96376">
            <w:pPr>
              <w:pStyle w:val="TableText"/>
              <w:spacing w:line="240" w:lineRule="auto"/>
            </w:pPr>
            <w:r>
              <w:rPr>
                <w:b/>
              </w:rPr>
              <w:t>Source A</w:t>
            </w:r>
            <w:r w:rsidRPr="009D76A6">
              <w:rPr>
                <w:b/>
              </w:rPr>
              <w:t>:</w:t>
            </w:r>
            <w:r w:rsidRPr="009D76A6">
              <w:t xml:space="preserve"> </w:t>
            </w:r>
            <w:r w:rsidR="00B96376">
              <w:t>Long Island Library Resources, c</w:t>
            </w:r>
            <w:r>
              <w:t xml:space="preserve">ollection of </w:t>
            </w:r>
            <w:r w:rsidR="00B96376">
              <w:t xml:space="preserve">historical </w:t>
            </w:r>
            <w:r>
              <w:t xml:space="preserve">images from the </w:t>
            </w:r>
            <w:r w:rsidR="00B96376">
              <w:t>Levittown Public</w:t>
            </w:r>
            <w:r>
              <w:t xml:space="preserve"> Library, </w:t>
            </w:r>
            <w:r w:rsidR="00DB5FF6" w:rsidRPr="00A06CE1">
              <w:t>Long Island Memories</w:t>
            </w:r>
          </w:p>
        </w:tc>
      </w:tr>
    </w:tbl>
    <w:p w14:paraId="55F34845" w14:textId="77777777" w:rsidR="00652ED8" w:rsidRPr="00A6600C" w:rsidRDefault="00DB5FF6" w:rsidP="00652ED8">
      <w:pPr>
        <w:rPr>
          <w:rFonts w:asciiTheme="minorHAnsi" w:hAnsiTheme="minorHAnsi"/>
          <w:b/>
          <w:i/>
          <w:szCs w:val="22"/>
        </w:rPr>
      </w:pPr>
      <w:r w:rsidRPr="00A06CE1">
        <w:rPr>
          <w:rFonts w:asciiTheme="minorHAnsi" w:hAnsiTheme="minorHAnsi"/>
          <w:b/>
        </w:rPr>
        <w:t>Long Island Memories</w:t>
      </w:r>
      <w:r w:rsidR="00652ED8" w:rsidRPr="00A6600C">
        <w:rPr>
          <w:rFonts w:asciiTheme="minorHAnsi" w:hAnsiTheme="minorHAnsi"/>
          <w:b/>
          <w:i/>
        </w:rPr>
        <w:t xml:space="preserve"> </w:t>
      </w:r>
      <w:r w:rsidR="00F46749">
        <w:rPr>
          <w:rFonts w:asciiTheme="minorHAnsi" w:hAnsiTheme="minorHAnsi"/>
          <w:b/>
        </w:rPr>
        <w:t>C</w:t>
      </w:r>
      <w:r w:rsidR="00652ED8" w:rsidRPr="00A6600C">
        <w:rPr>
          <w:rFonts w:asciiTheme="minorHAnsi" w:hAnsiTheme="minorHAnsi"/>
          <w:b/>
        </w:rPr>
        <w:t>ollection</w:t>
      </w:r>
    </w:p>
    <w:p w14:paraId="71284FFC" w14:textId="77777777" w:rsidR="00652ED8" w:rsidRPr="00A6600C" w:rsidRDefault="000316E3" w:rsidP="00652ED8">
      <w:pPr>
        <w:rPr>
          <w:rFonts w:asciiTheme="minorHAnsi" w:hAnsiTheme="minorHAnsi"/>
          <w:i/>
          <w:szCs w:val="22"/>
        </w:rPr>
      </w:pPr>
      <w:r>
        <w:rPr>
          <w:rFonts w:asciiTheme="minorHAnsi" w:hAnsiTheme="minorHAnsi"/>
          <w:i/>
          <w:szCs w:val="22"/>
        </w:rPr>
        <w:t>NOTE</w:t>
      </w:r>
      <w:r w:rsidR="00652ED8" w:rsidRPr="00A6600C">
        <w:rPr>
          <w:rFonts w:asciiTheme="minorHAnsi" w:hAnsiTheme="minorHAnsi"/>
          <w:i/>
          <w:szCs w:val="22"/>
        </w:rPr>
        <w:t>:</w:t>
      </w:r>
      <w:r w:rsidR="00652ED8" w:rsidRPr="00A6600C">
        <w:rPr>
          <w:rFonts w:asciiTheme="minorHAnsi" w:hAnsiTheme="minorHAnsi"/>
          <w:szCs w:val="22"/>
        </w:rPr>
        <w:t xml:space="preserve"> </w:t>
      </w:r>
      <w:r w:rsidR="00652ED8" w:rsidRPr="00A6600C">
        <w:rPr>
          <w:rFonts w:asciiTheme="minorHAnsi" w:hAnsiTheme="minorHAnsi"/>
          <w:i/>
          <w:szCs w:val="22"/>
        </w:rPr>
        <w:t xml:space="preserve">The suburban ideal can be examined through multiple lenses, including primary source texts, detailed charts and metrics, </w:t>
      </w:r>
      <w:r w:rsidR="00F46749">
        <w:rPr>
          <w:rFonts w:asciiTheme="minorHAnsi" w:hAnsiTheme="minorHAnsi"/>
          <w:i/>
          <w:szCs w:val="22"/>
        </w:rPr>
        <w:t>and</w:t>
      </w:r>
      <w:r w:rsidR="00652ED8" w:rsidRPr="00A6600C">
        <w:rPr>
          <w:rFonts w:asciiTheme="minorHAnsi" w:hAnsiTheme="minorHAnsi"/>
          <w:i/>
          <w:szCs w:val="22"/>
        </w:rPr>
        <w:t xml:space="preserve"> imagery. The </w:t>
      </w:r>
      <w:r w:rsidR="00652ED8" w:rsidRPr="00D45195">
        <w:rPr>
          <w:rFonts w:asciiTheme="minorHAnsi" w:hAnsiTheme="minorHAnsi"/>
          <w:szCs w:val="22"/>
        </w:rPr>
        <w:t>Long island Memories</w:t>
      </w:r>
      <w:r w:rsidR="00652ED8" w:rsidRPr="00A6600C">
        <w:rPr>
          <w:rFonts w:asciiTheme="minorHAnsi" w:hAnsiTheme="minorHAnsi"/>
          <w:i/>
          <w:szCs w:val="22"/>
        </w:rPr>
        <w:t xml:space="preserve"> collection contains a trove of photographs</w:t>
      </w:r>
      <w:r w:rsidR="00B96376">
        <w:rPr>
          <w:rFonts w:asciiTheme="minorHAnsi" w:hAnsiTheme="minorHAnsi"/>
          <w:i/>
          <w:szCs w:val="22"/>
        </w:rPr>
        <w:t xml:space="preserve"> that</w:t>
      </w:r>
      <w:r w:rsidR="00652ED8" w:rsidRPr="00A6600C">
        <w:rPr>
          <w:rFonts w:asciiTheme="minorHAnsi" w:hAnsiTheme="minorHAnsi"/>
          <w:i/>
          <w:szCs w:val="22"/>
        </w:rPr>
        <w:t xml:space="preserve"> serve to tell the visual story of the growth of Levittown, N</w:t>
      </w:r>
      <w:r>
        <w:rPr>
          <w:rFonts w:asciiTheme="minorHAnsi" w:hAnsiTheme="minorHAnsi"/>
          <w:i/>
          <w:szCs w:val="22"/>
        </w:rPr>
        <w:t xml:space="preserve">ew </w:t>
      </w:r>
      <w:r w:rsidR="00652ED8" w:rsidRPr="00A6600C">
        <w:rPr>
          <w:rFonts w:asciiTheme="minorHAnsi" w:hAnsiTheme="minorHAnsi"/>
          <w:i/>
          <w:szCs w:val="22"/>
        </w:rPr>
        <w:t>Y</w:t>
      </w:r>
      <w:r>
        <w:rPr>
          <w:rFonts w:asciiTheme="minorHAnsi" w:hAnsiTheme="minorHAnsi"/>
          <w:i/>
          <w:szCs w:val="22"/>
        </w:rPr>
        <w:t>ork</w:t>
      </w:r>
      <w:r w:rsidR="00652ED8" w:rsidRPr="00A6600C">
        <w:rPr>
          <w:rFonts w:asciiTheme="minorHAnsi" w:hAnsiTheme="minorHAnsi"/>
          <w:i/>
          <w:szCs w:val="22"/>
        </w:rPr>
        <w:t xml:space="preserve">. </w:t>
      </w:r>
    </w:p>
    <w:p w14:paraId="32917D58" w14:textId="77777777" w:rsidR="0004675B" w:rsidRPr="00A06CE1" w:rsidRDefault="0004675B" w:rsidP="0004675B">
      <w:pPr>
        <w:rPr>
          <w:rStyle w:val="Hyperlink"/>
          <w:rFonts w:asciiTheme="majorHAnsi" w:hAnsiTheme="majorHAnsi"/>
          <w:i/>
          <w:szCs w:val="22"/>
        </w:rPr>
      </w:pPr>
      <w:r w:rsidRPr="00A6600C">
        <w:rPr>
          <w:rFonts w:asciiTheme="minorHAnsi" w:hAnsiTheme="minorHAnsi"/>
          <w:i/>
          <w:szCs w:val="22"/>
        </w:rPr>
        <w:t>This collection</w:t>
      </w:r>
      <w:r w:rsidR="008D5F6D">
        <w:rPr>
          <w:rFonts w:asciiTheme="minorHAnsi" w:hAnsiTheme="minorHAnsi"/>
          <w:i/>
          <w:szCs w:val="22"/>
        </w:rPr>
        <w:t xml:space="preserve"> is</w:t>
      </w:r>
      <w:r w:rsidRPr="00A6600C">
        <w:rPr>
          <w:rFonts w:asciiTheme="minorHAnsi" w:hAnsiTheme="minorHAnsi"/>
          <w:i/>
          <w:szCs w:val="22"/>
        </w:rPr>
        <w:t xml:space="preserve"> from the </w:t>
      </w:r>
      <w:r w:rsidR="00DB5FF6" w:rsidRPr="00A06CE1">
        <w:rPr>
          <w:rFonts w:asciiTheme="minorHAnsi" w:hAnsiTheme="minorHAnsi" w:cs="Arial"/>
          <w:i/>
          <w:szCs w:val="22"/>
        </w:rPr>
        <w:t>Long Island Library Resources (LILRC) Regional Digitization Program</w:t>
      </w:r>
      <w:r w:rsidR="008D5F6D">
        <w:rPr>
          <w:rFonts w:asciiTheme="minorHAnsi" w:hAnsiTheme="minorHAnsi" w:cs="Arial"/>
          <w:i/>
          <w:szCs w:val="22"/>
        </w:rPr>
        <w:t xml:space="preserve">. Images from </w:t>
      </w:r>
      <w:r w:rsidR="008D5F6D">
        <w:rPr>
          <w:rFonts w:asciiTheme="minorHAnsi" w:hAnsiTheme="minorHAnsi"/>
          <w:i/>
          <w:szCs w:val="22"/>
        </w:rPr>
        <w:t xml:space="preserve">the </w:t>
      </w:r>
      <w:r w:rsidRPr="00A6600C">
        <w:rPr>
          <w:rFonts w:asciiTheme="minorHAnsi" w:hAnsiTheme="minorHAnsi"/>
          <w:i/>
          <w:szCs w:val="22"/>
        </w:rPr>
        <w:t>Levittown Public Library</w:t>
      </w:r>
      <w:r w:rsidR="008D5F6D">
        <w:rPr>
          <w:rFonts w:asciiTheme="minorHAnsi" w:hAnsiTheme="minorHAnsi"/>
          <w:i/>
          <w:szCs w:val="22"/>
        </w:rPr>
        <w:t xml:space="preserve"> may be found here</w:t>
      </w:r>
      <w:r>
        <w:rPr>
          <w:rFonts w:asciiTheme="minorHAnsi" w:hAnsiTheme="minorHAnsi"/>
          <w:i/>
          <w:szCs w:val="22"/>
        </w:rPr>
        <w:t>:</w:t>
      </w:r>
      <w:r w:rsidR="008D5F6D">
        <w:rPr>
          <w:rFonts w:asciiTheme="minorHAnsi" w:hAnsiTheme="minorHAnsi"/>
          <w:i/>
          <w:szCs w:val="22"/>
        </w:rPr>
        <w:t xml:space="preserve"> </w:t>
      </w:r>
      <w:hyperlink r:id="rId37" w:history="1">
        <w:r w:rsidR="00DB5FF6" w:rsidRPr="00A06CE1">
          <w:rPr>
            <w:rStyle w:val="Hyperlink"/>
            <w:rFonts w:asciiTheme="majorHAnsi" w:hAnsiTheme="majorHAnsi"/>
            <w:i/>
            <w:szCs w:val="22"/>
          </w:rPr>
          <w:t>http://cdm16373.contentdm.oclc.org/cdm/search/collection/p15281coll37/order/title/ad/asc</w:t>
        </w:r>
      </w:hyperlink>
      <w:r w:rsidR="00DB5FF6" w:rsidRPr="00A06CE1">
        <w:rPr>
          <w:i/>
        </w:rPr>
        <w:t>.</w:t>
      </w:r>
    </w:p>
    <w:p w14:paraId="12826A1F" w14:textId="77777777" w:rsidR="00652ED8" w:rsidRPr="00A6600C" w:rsidRDefault="00652ED8" w:rsidP="0004675B">
      <w:pPr>
        <w:rPr>
          <w:rFonts w:asciiTheme="minorHAnsi" w:hAnsiTheme="minorHAnsi"/>
          <w:i/>
          <w:szCs w:val="22"/>
        </w:rPr>
      </w:pPr>
      <w:r w:rsidRPr="00A6600C">
        <w:rPr>
          <w:rFonts w:asciiTheme="minorHAnsi" w:hAnsiTheme="minorHAnsi"/>
          <w:i/>
          <w:szCs w:val="22"/>
        </w:rPr>
        <w:t>To support their research, students should be directed to browse this c</w:t>
      </w:r>
      <w:r w:rsidR="00D45195">
        <w:rPr>
          <w:rFonts w:asciiTheme="minorHAnsi" w:hAnsiTheme="minorHAnsi"/>
          <w:i/>
          <w:szCs w:val="22"/>
        </w:rPr>
        <w:t>ollection with an eye toward key questions such as:</w:t>
      </w:r>
    </w:p>
    <w:p w14:paraId="302DCFE0" w14:textId="77777777" w:rsidR="00652ED8" w:rsidRPr="00A6600C" w:rsidRDefault="00652ED8" w:rsidP="00652ED8">
      <w:pPr>
        <w:pStyle w:val="ListParagraph"/>
        <w:numPr>
          <w:ilvl w:val="0"/>
          <w:numId w:val="15"/>
        </w:numPr>
        <w:spacing w:before="0" w:after="0" w:line="276" w:lineRule="auto"/>
        <w:rPr>
          <w:rFonts w:asciiTheme="minorHAnsi" w:hAnsiTheme="minorHAnsi"/>
          <w:i/>
          <w:szCs w:val="22"/>
        </w:rPr>
      </w:pPr>
      <w:r w:rsidRPr="00A6600C">
        <w:rPr>
          <w:rFonts w:asciiTheme="minorHAnsi" w:hAnsiTheme="minorHAnsi"/>
          <w:i/>
          <w:szCs w:val="22"/>
        </w:rPr>
        <w:t>Other than the homes, what other features did the developers use to draw people to Levittown?</w:t>
      </w:r>
    </w:p>
    <w:p w14:paraId="688C8915" w14:textId="77777777" w:rsidR="00652ED8" w:rsidRPr="00A6600C" w:rsidRDefault="00D45195" w:rsidP="00652ED8">
      <w:pPr>
        <w:pStyle w:val="ListParagraph"/>
        <w:numPr>
          <w:ilvl w:val="0"/>
          <w:numId w:val="15"/>
        </w:numPr>
        <w:spacing w:before="0" w:after="0" w:line="276" w:lineRule="auto"/>
        <w:rPr>
          <w:rFonts w:asciiTheme="minorHAnsi" w:hAnsiTheme="minorHAnsi"/>
          <w:i/>
          <w:szCs w:val="22"/>
        </w:rPr>
      </w:pPr>
      <w:r>
        <w:rPr>
          <w:rFonts w:asciiTheme="minorHAnsi" w:hAnsiTheme="minorHAnsi"/>
          <w:i/>
          <w:szCs w:val="22"/>
        </w:rPr>
        <w:t>What wa</w:t>
      </w:r>
      <w:r w:rsidR="00652ED8" w:rsidRPr="00A6600C">
        <w:rPr>
          <w:rFonts w:asciiTheme="minorHAnsi" w:hAnsiTheme="minorHAnsi"/>
          <w:i/>
          <w:szCs w:val="22"/>
        </w:rPr>
        <w:t>s the relationship between assembly</w:t>
      </w:r>
      <w:r w:rsidR="00B96376">
        <w:rPr>
          <w:rFonts w:asciiTheme="minorHAnsi" w:hAnsiTheme="minorHAnsi"/>
          <w:i/>
          <w:szCs w:val="22"/>
        </w:rPr>
        <w:t>-</w:t>
      </w:r>
      <w:r w:rsidR="00652ED8" w:rsidRPr="00A6600C">
        <w:rPr>
          <w:rFonts w:asciiTheme="minorHAnsi" w:hAnsiTheme="minorHAnsi"/>
          <w:i/>
          <w:szCs w:val="22"/>
        </w:rPr>
        <w:t xml:space="preserve">line techniques and price? </w:t>
      </w:r>
    </w:p>
    <w:p w14:paraId="7273DA1F" w14:textId="77777777" w:rsidR="00652ED8" w:rsidRPr="00A6600C" w:rsidRDefault="00652ED8" w:rsidP="00652ED8">
      <w:pPr>
        <w:pStyle w:val="ListParagraph"/>
        <w:numPr>
          <w:ilvl w:val="0"/>
          <w:numId w:val="15"/>
        </w:numPr>
        <w:spacing w:before="0" w:after="0" w:line="276" w:lineRule="auto"/>
        <w:rPr>
          <w:rFonts w:asciiTheme="minorHAnsi" w:hAnsiTheme="minorHAnsi"/>
          <w:i/>
          <w:szCs w:val="22"/>
        </w:rPr>
      </w:pPr>
      <w:r w:rsidRPr="00A6600C">
        <w:rPr>
          <w:rFonts w:asciiTheme="minorHAnsi" w:hAnsiTheme="minorHAnsi"/>
          <w:i/>
          <w:szCs w:val="22"/>
        </w:rPr>
        <w:t>What was the rationale for designing curved streets?</w:t>
      </w:r>
    </w:p>
    <w:p w14:paraId="6183BBE4" w14:textId="77777777" w:rsidR="00652ED8" w:rsidRPr="00A6600C" w:rsidRDefault="00652ED8" w:rsidP="00652ED8">
      <w:pPr>
        <w:pStyle w:val="ListParagraph"/>
        <w:numPr>
          <w:ilvl w:val="0"/>
          <w:numId w:val="15"/>
        </w:numPr>
        <w:spacing w:before="0" w:after="0" w:line="276" w:lineRule="auto"/>
        <w:rPr>
          <w:rFonts w:asciiTheme="minorHAnsi" w:hAnsiTheme="minorHAnsi"/>
          <w:i/>
          <w:szCs w:val="22"/>
        </w:rPr>
      </w:pPr>
      <w:r w:rsidRPr="00A6600C">
        <w:rPr>
          <w:rFonts w:asciiTheme="minorHAnsi" w:hAnsiTheme="minorHAnsi"/>
          <w:i/>
          <w:szCs w:val="22"/>
        </w:rPr>
        <w:t>Why were these home</w:t>
      </w:r>
      <w:r w:rsidR="00F46749">
        <w:rPr>
          <w:rFonts w:asciiTheme="minorHAnsi" w:hAnsiTheme="minorHAnsi"/>
          <w:i/>
          <w:szCs w:val="22"/>
        </w:rPr>
        <w:t>s</w:t>
      </w:r>
      <w:r w:rsidRPr="00A6600C">
        <w:rPr>
          <w:rFonts w:asciiTheme="minorHAnsi" w:hAnsiTheme="minorHAnsi"/>
          <w:i/>
          <w:szCs w:val="22"/>
        </w:rPr>
        <w:t xml:space="preserve"> attractive to veterans? </w:t>
      </w:r>
    </w:p>
    <w:p w14:paraId="15CBF192" w14:textId="77777777" w:rsidR="00652ED8" w:rsidRPr="00A6600C" w:rsidRDefault="00652ED8" w:rsidP="00652ED8">
      <w:pPr>
        <w:rPr>
          <w:rFonts w:asciiTheme="minorHAnsi" w:hAnsiTheme="minorHAnsi"/>
          <w:i/>
          <w:szCs w:val="22"/>
        </w:rPr>
      </w:pPr>
    </w:p>
    <w:p w14:paraId="4BFF3C6A" w14:textId="77777777" w:rsidR="00652ED8" w:rsidRPr="00A6600C" w:rsidRDefault="00652ED8" w:rsidP="00652ED8">
      <w:pPr>
        <w:spacing w:before="0" w:after="0" w:line="240" w:lineRule="auto"/>
        <w:rPr>
          <w:rFonts w:asciiTheme="minorHAnsi" w:hAnsiTheme="minorHAnsi"/>
          <w:szCs w:val="24"/>
        </w:rPr>
      </w:pPr>
      <w:r w:rsidRPr="00A6600C">
        <w:rPr>
          <w:rFonts w:asciiTheme="minorHAnsi" w:hAnsiTheme="minorHAnsi"/>
          <w:szCs w:val="24"/>
        </w:rP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652ED8" w:rsidRPr="000473AF" w14:paraId="171ED044" w14:textId="77777777">
        <w:trPr>
          <w:trHeight w:val="380"/>
        </w:trPr>
        <w:tc>
          <w:tcPr>
            <w:tcW w:w="10800" w:type="dxa"/>
            <w:gridSpan w:val="2"/>
            <w:shd w:val="clear" w:color="auto" w:fill="003366"/>
          </w:tcPr>
          <w:p w14:paraId="19BD8833" w14:textId="77777777" w:rsidR="00652ED8" w:rsidRPr="002826CF" w:rsidRDefault="00652ED8" w:rsidP="00652ED8">
            <w:pPr>
              <w:pStyle w:val="Heading1"/>
            </w:pPr>
            <w:r w:rsidRPr="002826CF">
              <w:lastRenderedPageBreak/>
              <w:t>Supporting Question 3</w:t>
            </w:r>
          </w:p>
        </w:tc>
      </w:tr>
      <w:tr w:rsidR="00652ED8" w:rsidRPr="000473AF" w14:paraId="684ABF9E" w14:textId="77777777">
        <w:trPr>
          <w:trHeight w:val="380"/>
        </w:trPr>
        <w:tc>
          <w:tcPr>
            <w:tcW w:w="2617" w:type="dxa"/>
            <w:shd w:val="clear" w:color="auto" w:fill="FFFFFF"/>
            <w:vAlign w:val="center"/>
          </w:tcPr>
          <w:p w14:paraId="14287BF9" w14:textId="77777777" w:rsidR="00652ED8" w:rsidRPr="000473AF" w:rsidRDefault="00652ED8" w:rsidP="00652ED8">
            <w:pPr>
              <w:pStyle w:val="TableHeader"/>
              <w:spacing w:before="60" w:after="60" w:line="240" w:lineRule="auto"/>
            </w:pPr>
            <w:r w:rsidRPr="000473AF">
              <w:t>Feature</w:t>
            </w:r>
            <w:r>
              <w:t>d</w:t>
            </w:r>
            <w:r w:rsidRPr="000473AF">
              <w:t xml:space="preserve"> Source</w:t>
            </w:r>
          </w:p>
        </w:tc>
        <w:tc>
          <w:tcPr>
            <w:tcW w:w="8183" w:type="dxa"/>
            <w:shd w:val="clear" w:color="auto" w:fill="auto"/>
            <w:vAlign w:val="center"/>
          </w:tcPr>
          <w:p w14:paraId="7028CCEE" w14:textId="77777777" w:rsidR="00652ED8" w:rsidRPr="0074092D" w:rsidRDefault="00652ED8" w:rsidP="008D5F6D">
            <w:pPr>
              <w:pStyle w:val="TableText"/>
              <w:spacing w:line="240" w:lineRule="auto"/>
            </w:pPr>
            <w:r>
              <w:rPr>
                <w:b/>
              </w:rPr>
              <w:t>Source B</w:t>
            </w:r>
            <w:r w:rsidRPr="009D76A6">
              <w:rPr>
                <w:b/>
              </w:rPr>
              <w:t>:</w:t>
            </w:r>
            <w:r w:rsidRPr="009D76A6">
              <w:t xml:space="preserve"> </w:t>
            </w:r>
            <w:r w:rsidR="008D5F6D">
              <w:t>State Museum of Pennsylvania</w:t>
            </w:r>
            <w:r>
              <w:t>, collection of</w:t>
            </w:r>
            <w:r w:rsidR="008D5F6D">
              <w:t xml:space="preserve"> historical</w:t>
            </w:r>
            <w:r>
              <w:t xml:space="preserve"> images from the </w:t>
            </w:r>
            <w:r w:rsidR="008D5F6D">
              <w:t>exhibit</w:t>
            </w:r>
            <w:r>
              <w:t xml:space="preserve"> </w:t>
            </w:r>
            <w:r w:rsidR="00DB5FF6" w:rsidRPr="00A06CE1">
              <w:rPr>
                <w:rFonts w:asciiTheme="majorHAnsi" w:hAnsiTheme="majorHAnsi"/>
                <w:szCs w:val="22"/>
              </w:rPr>
              <w:t>Building the Suburban Dream</w:t>
            </w:r>
          </w:p>
        </w:tc>
      </w:tr>
    </w:tbl>
    <w:p w14:paraId="16A605AA" w14:textId="77777777" w:rsidR="00652ED8" w:rsidRPr="00A6600C" w:rsidRDefault="00DB5FF6" w:rsidP="00652ED8">
      <w:pPr>
        <w:rPr>
          <w:rFonts w:asciiTheme="minorHAnsi" w:hAnsiTheme="minorHAnsi"/>
          <w:b/>
          <w:i/>
          <w:szCs w:val="22"/>
        </w:rPr>
      </w:pPr>
      <w:r w:rsidRPr="00A06CE1">
        <w:rPr>
          <w:rFonts w:asciiTheme="minorHAnsi" w:hAnsiTheme="minorHAnsi"/>
          <w:b/>
          <w:szCs w:val="22"/>
        </w:rPr>
        <w:t>Building the Suburban Dream</w:t>
      </w:r>
      <w:r w:rsidR="00652ED8" w:rsidRPr="00A6600C">
        <w:rPr>
          <w:rFonts w:asciiTheme="minorHAnsi" w:hAnsiTheme="minorHAnsi"/>
          <w:b/>
          <w:i/>
          <w:szCs w:val="22"/>
        </w:rPr>
        <w:t xml:space="preserve"> </w:t>
      </w:r>
      <w:r w:rsidR="00F46749">
        <w:rPr>
          <w:rFonts w:asciiTheme="minorHAnsi" w:hAnsiTheme="minorHAnsi"/>
          <w:b/>
          <w:szCs w:val="22"/>
        </w:rPr>
        <w:t>C</w:t>
      </w:r>
      <w:r w:rsidR="00652ED8" w:rsidRPr="00A6600C">
        <w:rPr>
          <w:rFonts w:asciiTheme="minorHAnsi" w:hAnsiTheme="minorHAnsi"/>
          <w:b/>
          <w:szCs w:val="22"/>
        </w:rPr>
        <w:t>ollection</w:t>
      </w:r>
    </w:p>
    <w:p w14:paraId="7A34087F" w14:textId="77777777" w:rsidR="00652ED8" w:rsidRPr="00A6600C" w:rsidRDefault="00652ED8" w:rsidP="00652ED8">
      <w:pPr>
        <w:rPr>
          <w:rFonts w:asciiTheme="minorHAnsi" w:hAnsiTheme="minorHAnsi"/>
          <w:i/>
          <w:szCs w:val="22"/>
        </w:rPr>
      </w:pPr>
      <w:r w:rsidRPr="00A6600C">
        <w:rPr>
          <w:rFonts w:asciiTheme="minorHAnsi" w:hAnsiTheme="minorHAnsi"/>
          <w:i/>
          <w:szCs w:val="22"/>
        </w:rPr>
        <w:t>N</w:t>
      </w:r>
      <w:r w:rsidR="000316E3">
        <w:rPr>
          <w:rFonts w:asciiTheme="minorHAnsi" w:hAnsiTheme="minorHAnsi"/>
          <w:i/>
          <w:szCs w:val="22"/>
        </w:rPr>
        <w:t>OTE</w:t>
      </w:r>
      <w:r w:rsidR="00D45195">
        <w:rPr>
          <w:rFonts w:asciiTheme="minorHAnsi" w:hAnsiTheme="minorHAnsi"/>
          <w:i/>
          <w:szCs w:val="22"/>
        </w:rPr>
        <w:t xml:space="preserve">: Suburbs </w:t>
      </w:r>
      <w:r w:rsidR="008D5F6D" w:rsidRPr="00A6600C">
        <w:rPr>
          <w:rFonts w:asciiTheme="minorHAnsi" w:hAnsiTheme="minorHAnsi"/>
          <w:i/>
          <w:szCs w:val="22"/>
        </w:rPr>
        <w:t xml:space="preserve">provided </w:t>
      </w:r>
      <w:r w:rsidRPr="00A6600C">
        <w:rPr>
          <w:rFonts w:asciiTheme="minorHAnsi" w:hAnsiTheme="minorHAnsi"/>
          <w:i/>
          <w:szCs w:val="22"/>
        </w:rPr>
        <w:t>the housing to support the booming postwar</w:t>
      </w:r>
      <w:r w:rsidR="008D5F6D">
        <w:rPr>
          <w:rFonts w:asciiTheme="minorHAnsi" w:hAnsiTheme="minorHAnsi"/>
          <w:i/>
          <w:szCs w:val="22"/>
        </w:rPr>
        <w:t xml:space="preserve"> birth rates</w:t>
      </w:r>
      <w:r w:rsidRPr="00A6600C">
        <w:rPr>
          <w:rFonts w:asciiTheme="minorHAnsi" w:hAnsiTheme="minorHAnsi"/>
          <w:i/>
          <w:szCs w:val="22"/>
        </w:rPr>
        <w:t xml:space="preserve"> trend</w:t>
      </w:r>
      <w:r w:rsidR="00D45195">
        <w:rPr>
          <w:rFonts w:asciiTheme="minorHAnsi" w:hAnsiTheme="minorHAnsi"/>
          <w:i/>
          <w:szCs w:val="22"/>
        </w:rPr>
        <w:t>,</w:t>
      </w:r>
      <w:r w:rsidR="008D5F6D">
        <w:rPr>
          <w:rFonts w:asciiTheme="minorHAnsi" w:hAnsiTheme="minorHAnsi"/>
          <w:i/>
          <w:szCs w:val="22"/>
        </w:rPr>
        <w:t xml:space="preserve"> but</w:t>
      </w:r>
      <w:r w:rsidRPr="00A6600C">
        <w:rPr>
          <w:rFonts w:asciiTheme="minorHAnsi" w:hAnsiTheme="minorHAnsi"/>
          <w:i/>
          <w:szCs w:val="22"/>
        </w:rPr>
        <w:t xml:space="preserve"> these planned communities </w:t>
      </w:r>
      <w:r w:rsidR="0004675B">
        <w:rPr>
          <w:rFonts w:asciiTheme="minorHAnsi" w:hAnsiTheme="minorHAnsi"/>
          <w:i/>
          <w:szCs w:val="22"/>
        </w:rPr>
        <w:t xml:space="preserve">also </w:t>
      </w:r>
      <w:r w:rsidRPr="00A6600C">
        <w:rPr>
          <w:rFonts w:asciiTheme="minorHAnsi" w:hAnsiTheme="minorHAnsi"/>
          <w:i/>
          <w:szCs w:val="22"/>
        </w:rPr>
        <w:t xml:space="preserve">promoted organized social engagement and fostered the growth of America’s consumer culture. </w:t>
      </w:r>
      <w:r w:rsidR="00D45195">
        <w:rPr>
          <w:rFonts w:asciiTheme="minorHAnsi" w:hAnsiTheme="minorHAnsi"/>
          <w:i/>
          <w:szCs w:val="22"/>
        </w:rPr>
        <w:t>Although</w:t>
      </w:r>
      <w:r w:rsidRPr="00A6600C">
        <w:rPr>
          <w:rFonts w:asciiTheme="minorHAnsi" w:hAnsiTheme="minorHAnsi"/>
          <w:i/>
          <w:szCs w:val="22"/>
        </w:rPr>
        <w:t xml:space="preserve"> critics argue that </w:t>
      </w:r>
      <w:r w:rsidR="008D5F6D">
        <w:rPr>
          <w:rFonts w:asciiTheme="minorHAnsi" w:hAnsiTheme="minorHAnsi"/>
          <w:i/>
          <w:szCs w:val="22"/>
        </w:rPr>
        <w:t>the suburbs</w:t>
      </w:r>
      <w:r w:rsidRPr="00A6600C">
        <w:rPr>
          <w:rFonts w:asciiTheme="minorHAnsi" w:hAnsiTheme="minorHAnsi"/>
          <w:i/>
          <w:szCs w:val="22"/>
        </w:rPr>
        <w:t xml:space="preserve"> homogenized the American experience, supporters identify benefits related to strengthened social institutions (</w:t>
      </w:r>
      <w:r w:rsidR="000316E3">
        <w:rPr>
          <w:rFonts w:asciiTheme="minorHAnsi" w:hAnsiTheme="minorHAnsi"/>
          <w:i/>
          <w:szCs w:val="22"/>
        </w:rPr>
        <w:t xml:space="preserve">e.g., </w:t>
      </w:r>
      <w:r w:rsidRPr="00A6600C">
        <w:rPr>
          <w:rFonts w:asciiTheme="minorHAnsi" w:hAnsiTheme="minorHAnsi"/>
          <w:i/>
          <w:szCs w:val="22"/>
        </w:rPr>
        <w:t>American Legion, Little League</w:t>
      </w:r>
      <w:r w:rsidR="00D45195">
        <w:rPr>
          <w:rFonts w:asciiTheme="minorHAnsi" w:hAnsiTheme="minorHAnsi"/>
          <w:i/>
          <w:szCs w:val="22"/>
        </w:rPr>
        <w:t xml:space="preserve"> baseball</w:t>
      </w:r>
      <w:r w:rsidRPr="00A6600C">
        <w:rPr>
          <w:rFonts w:asciiTheme="minorHAnsi" w:hAnsiTheme="minorHAnsi"/>
          <w:i/>
          <w:szCs w:val="22"/>
        </w:rPr>
        <w:t xml:space="preserve">, </w:t>
      </w:r>
      <w:r w:rsidR="008D5F6D">
        <w:rPr>
          <w:rFonts w:asciiTheme="minorHAnsi" w:hAnsiTheme="minorHAnsi"/>
          <w:i/>
          <w:szCs w:val="22"/>
        </w:rPr>
        <w:t>w</w:t>
      </w:r>
      <w:r w:rsidRPr="00A6600C">
        <w:rPr>
          <w:rFonts w:asciiTheme="minorHAnsi" w:hAnsiTheme="minorHAnsi"/>
          <w:i/>
          <w:szCs w:val="22"/>
        </w:rPr>
        <w:t xml:space="preserve">omen’s </w:t>
      </w:r>
      <w:r w:rsidR="008D5F6D">
        <w:rPr>
          <w:rFonts w:asciiTheme="minorHAnsi" w:hAnsiTheme="minorHAnsi"/>
          <w:i/>
          <w:szCs w:val="22"/>
        </w:rPr>
        <w:t>c</w:t>
      </w:r>
      <w:r w:rsidRPr="00A6600C">
        <w:rPr>
          <w:rFonts w:asciiTheme="minorHAnsi" w:hAnsiTheme="minorHAnsi"/>
          <w:i/>
          <w:szCs w:val="22"/>
        </w:rPr>
        <w:t>lubs) and an economy that grew as a result of social mobility and a pioneering spirit.</w:t>
      </w:r>
    </w:p>
    <w:p w14:paraId="3936E3C0" w14:textId="77777777" w:rsidR="00652ED8" w:rsidRPr="00A6600C" w:rsidRDefault="00652ED8" w:rsidP="00652ED8">
      <w:pPr>
        <w:rPr>
          <w:rFonts w:asciiTheme="minorHAnsi" w:hAnsiTheme="minorHAnsi"/>
          <w:i/>
          <w:szCs w:val="22"/>
        </w:rPr>
      </w:pPr>
      <w:r w:rsidRPr="00A6600C">
        <w:rPr>
          <w:rFonts w:asciiTheme="minorHAnsi" w:hAnsiTheme="minorHAnsi"/>
          <w:i/>
          <w:szCs w:val="22"/>
        </w:rPr>
        <w:t xml:space="preserve">These photographs are from the State Museum of Pennsylvania </w:t>
      </w:r>
      <w:r w:rsidR="008D5F6D">
        <w:rPr>
          <w:rFonts w:asciiTheme="minorHAnsi" w:hAnsiTheme="minorHAnsi"/>
          <w:i/>
          <w:szCs w:val="22"/>
        </w:rPr>
        <w:t>exhibit</w:t>
      </w:r>
      <w:r w:rsidR="008D5F6D" w:rsidRPr="00A6600C">
        <w:rPr>
          <w:rFonts w:asciiTheme="minorHAnsi" w:hAnsiTheme="minorHAnsi"/>
          <w:i/>
          <w:szCs w:val="22"/>
        </w:rPr>
        <w:t xml:space="preserve"> </w:t>
      </w:r>
      <w:r w:rsidRPr="00D45195">
        <w:rPr>
          <w:rFonts w:asciiTheme="minorHAnsi" w:hAnsiTheme="minorHAnsi"/>
          <w:szCs w:val="22"/>
        </w:rPr>
        <w:t>Building the Suburb Dream</w:t>
      </w:r>
      <w:r w:rsidR="0004675B">
        <w:rPr>
          <w:rFonts w:asciiTheme="minorHAnsi" w:hAnsiTheme="minorHAnsi"/>
          <w:i/>
          <w:szCs w:val="22"/>
        </w:rPr>
        <w:t>,</w:t>
      </w:r>
      <w:r w:rsidRPr="00A6600C">
        <w:rPr>
          <w:rFonts w:asciiTheme="minorHAnsi" w:hAnsiTheme="minorHAnsi"/>
          <w:i/>
          <w:szCs w:val="22"/>
        </w:rPr>
        <w:t xml:space="preserve"> </w:t>
      </w:r>
      <w:r w:rsidR="008D5F6D">
        <w:rPr>
          <w:rFonts w:asciiTheme="minorHAnsi" w:hAnsiTheme="minorHAnsi"/>
          <w:i/>
          <w:szCs w:val="22"/>
        </w:rPr>
        <w:t xml:space="preserve">about the Levittown, Pennsylvania, development. They are </w:t>
      </w:r>
      <w:r w:rsidRPr="00A6600C">
        <w:rPr>
          <w:rFonts w:asciiTheme="minorHAnsi" w:hAnsiTheme="minorHAnsi"/>
          <w:i/>
          <w:szCs w:val="22"/>
        </w:rPr>
        <w:t xml:space="preserve">available at </w:t>
      </w:r>
      <w:hyperlink r:id="rId38" w:history="1">
        <w:r w:rsidR="00DB5FF6" w:rsidRPr="00A06CE1">
          <w:rPr>
            <w:rStyle w:val="Hyperlink"/>
            <w:rFonts w:asciiTheme="majorHAnsi" w:hAnsiTheme="majorHAnsi"/>
            <w:i/>
            <w:szCs w:val="22"/>
          </w:rPr>
          <w:t>http://statemuseumpa.org/levittown/</w:t>
        </w:r>
      </w:hyperlink>
      <w:r w:rsidR="00DB5FF6" w:rsidRPr="00A06CE1">
        <w:rPr>
          <w:i/>
        </w:rPr>
        <w:t>.</w:t>
      </w:r>
      <w:r w:rsidRPr="00A6600C">
        <w:rPr>
          <w:rFonts w:asciiTheme="majorHAnsi" w:hAnsiTheme="majorHAnsi"/>
          <w:szCs w:val="22"/>
        </w:rPr>
        <w:t xml:space="preserve"> </w:t>
      </w:r>
    </w:p>
    <w:p w14:paraId="09CC2115" w14:textId="77777777" w:rsidR="00652ED8" w:rsidRPr="00A6600C" w:rsidRDefault="00652ED8" w:rsidP="00652ED8">
      <w:pPr>
        <w:rPr>
          <w:rFonts w:asciiTheme="minorHAnsi" w:hAnsiTheme="minorHAnsi"/>
          <w:i/>
          <w:szCs w:val="22"/>
        </w:rPr>
      </w:pPr>
      <w:r w:rsidRPr="00A6600C">
        <w:rPr>
          <w:rFonts w:asciiTheme="minorHAnsi" w:hAnsiTheme="minorHAnsi"/>
          <w:i/>
          <w:szCs w:val="22"/>
        </w:rPr>
        <w:t xml:space="preserve">To support their research, students should be directed to browse this collection and related readings with an eye </w:t>
      </w:r>
      <w:r w:rsidR="00D45195">
        <w:rPr>
          <w:rFonts w:asciiTheme="minorHAnsi" w:hAnsiTheme="minorHAnsi"/>
          <w:i/>
          <w:szCs w:val="22"/>
        </w:rPr>
        <w:t>toward key questions such as</w:t>
      </w:r>
      <w:r w:rsidRPr="00A6600C">
        <w:rPr>
          <w:rFonts w:asciiTheme="minorHAnsi" w:hAnsiTheme="minorHAnsi"/>
          <w:i/>
          <w:szCs w:val="22"/>
        </w:rPr>
        <w:t>:</w:t>
      </w:r>
    </w:p>
    <w:p w14:paraId="771DDE6B" w14:textId="77777777" w:rsidR="00652ED8" w:rsidRPr="00A6600C" w:rsidRDefault="00652ED8" w:rsidP="00652ED8">
      <w:pPr>
        <w:pStyle w:val="ListParagraph"/>
        <w:numPr>
          <w:ilvl w:val="0"/>
          <w:numId w:val="16"/>
        </w:numPr>
        <w:spacing w:before="0" w:after="0" w:line="276" w:lineRule="auto"/>
        <w:rPr>
          <w:rFonts w:asciiTheme="minorHAnsi" w:hAnsiTheme="minorHAnsi"/>
          <w:i/>
          <w:szCs w:val="22"/>
        </w:rPr>
      </w:pPr>
      <w:r w:rsidRPr="00A6600C">
        <w:rPr>
          <w:rFonts w:asciiTheme="minorHAnsi" w:hAnsiTheme="minorHAnsi"/>
          <w:i/>
          <w:szCs w:val="22"/>
        </w:rPr>
        <w:t>What social institutions promoted a st</w:t>
      </w:r>
      <w:r w:rsidR="00032067">
        <w:rPr>
          <w:rFonts w:asciiTheme="minorHAnsi" w:hAnsiTheme="minorHAnsi"/>
          <w:i/>
          <w:szCs w:val="22"/>
        </w:rPr>
        <w:t>rong connection to Levittown, Pennsylvania</w:t>
      </w:r>
      <w:r w:rsidRPr="00A6600C">
        <w:rPr>
          <w:rFonts w:asciiTheme="minorHAnsi" w:hAnsiTheme="minorHAnsi"/>
          <w:i/>
          <w:szCs w:val="22"/>
        </w:rPr>
        <w:t>?</w:t>
      </w:r>
    </w:p>
    <w:p w14:paraId="4FEAAD20" w14:textId="77777777" w:rsidR="00652ED8" w:rsidRPr="00A6600C" w:rsidRDefault="00652ED8" w:rsidP="00652ED8">
      <w:pPr>
        <w:pStyle w:val="ListParagraph"/>
        <w:numPr>
          <w:ilvl w:val="0"/>
          <w:numId w:val="16"/>
        </w:numPr>
        <w:spacing w:before="0" w:after="0" w:line="276" w:lineRule="auto"/>
        <w:rPr>
          <w:rFonts w:asciiTheme="minorHAnsi" w:hAnsiTheme="minorHAnsi"/>
          <w:i/>
          <w:szCs w:val="22"/>
        </w:rPr>
      </w:pPr>
      <w:r w:rsidRPr="00A6600C">
        <w:rPr>
          <w:rFonts w:asciiTheme="minorHAnsi" w:hAnsiTheme="minorHAnsi"/>
          <w:i/>
          <w:szCs w:val="22"/>
        </w:rPr>
        <w:t>What role did the television play in suburban life?</w:t>
      </w:r>
    </w:p>
    <w:p w14:paraId="79008102" w14:textId="77777777" w:rsidR="00652ED8" w:rsidRPr="00A6600C" w:rsidRDefault="00652ED8" w:rsidP="00652ED8">
      <w:pPr>
        <w:pStyle w:val="ListParagraph"/>
        <w:numPr>
          <w:ilvl w:val="0"/>
          <w:numId w:val="16"/>
        </w:numPr>
        <w:spacing w:before="0" w:after="0" w:line="276" w:lineRule="auto"/>
        <w:rPr>
          <w:rFonts w:asciiTheme="minorHAnsi" w:hAnsiTheme="minorHAnsi"/>
          <w:i/>
          <w:szCs w:val="22"/>
        </w:rPr>
      </w:pPr>
      <w:r w:rsidRPr="00A6600C">
        <w:rPr>
          <w:rFonts w:asciiTheme="minorHAnsi" w:hAnsiTheme="minorHAnsi"/>
          <w:i/>
          <w:szCs w:val="22"/>
        </w:rPr>
        <w:t>Which consumer products promoted a sense of affluence?</w:t>
      </w:r>
    </w:p>
    <w:p w14:paraId="23622882" w14:textId="77777777" w:rsidR="00652ED8" w:rsidRPr="00A6600C" w:rsidRDefault="00652ED8" w:rsidP="00652ED8">
      <w:pPr>
        <w:pStyle w:val="ListParagraph"/>
        <w:numPr>
          <w:ilvl w:val="0"/>
          <w:numId w:val="16"/>
        </w:numPr>
        <w:spacing w:before="0" w:after="0" w:line="276" w:lineRule="auto"/>
        <w:rPr>
          <w:rFonts w:asciiTheme="minorHAnsi" w:hAnsiTheme="minorHAnsi"/>
          <w:i/>
          <w:szCs w:val="22"/>
        </w:rPr>
      </w:pPr>
      <w:r w:rsidRPr="00A6600C">
        <w:rPr>
          <w:rFonts w:asciiTheme="minorHAnsi" w:hAnsiTheme="minorHAnsi"/>
          <w:i/>
          <w:szCs w:val="22"/>
        </w:rPr>
        <w:t>How did the Levittown kitchen represent progress?</w:t>
      </w:r>
    </w:p>
    <w:p w14:paraId="07B8C398" w14:textId="77777777" w:rsidR="00652ED8" w:rsidRPr="00A6600C" w:rsidRDefault="00652ED8" w:rsidP="00652ED8">
      <w:pPr>
        <w:rPr>
          <w:rFonts w:asciiTheme="minorHAnsi" w:hAnsiTheme="minorHAnsi"/>
          <w:szCs w:val="22"/>
        </w:rPr>
      </w:pPr>
    </w:p>
    <w:p w14:paraId="563452D1" w14:textId="77777777" w:rsidR="00652ED8" w:rsidRPr="00A6600C" w:rsidRDefault="00652ED8" w:rsidP="00652ED8">
      <w:pPr>
        <w:rPr>
          <w:rFonts w:asciiTheme="minorHAnsi" w:hAnsiTheme="minorHAnsi"/>
        </w:rPr>
      </w:pPr>
    </w:p>
    <w:p w14:paraId="305A0966" w14:textId="77777777" w:rsidR="00652ED8" w:rsidRPr="00A6600C" w:rsidRDefault="00652ED8" w:rsidP="00652ED8">
      <w:pPr>
        <w:spacing w:before="0" w:after="0" w:line="240" w:lineRule="auto"/>
        <w:rPr>
          <w:rFonts w:asciiTheme="minorHAnsi" w:hAnsiTheme="minorHAnsi"/>
        </w:rPr>
      </w:pPr>
      <w:r w:rsidRPr="00A6600C">
        <w:rPr>
          <w:rFonts w:asciiTheme="minorHAnsi" w:hAnsiTheme="minorHAnsi"/>
        </w:rP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0"/>
        <w:gridCol w:w="8190"/>
      </w:tblGrid>
      <w:tr w:rsidR="00652ED8" w:rsidRPr="000473AF" w14:paraId="4434971E" w14:textId="77777777">
        <w:trPr>
          <w:trHeight w:val="380"/>
        </w:trPr>
        <w:tc>
          <w:tcPr>
            <w:tcW w:w="10800" w:type="dxa"/>
            <w:gridSpan w:val="2"/>
            <w:shd w:val="clear" w:color="auto" w:fill="003366"/>
          </w:tcPr>
          <w:p w14:paraId="09274FFF" w14:textId="77777777" w:rsidR="00652ED8" w:rsidRPr="002826CF" w:rsidRDefault="00652ED8" w:rsidP="00652ED8">
            <w:pPr>
              <w:pStyle w:val="Heading1"/>
            </w:pPr>
            <w:r>
              <w:lastRenderedPageBreak/>
              <w:t>Supporting Question 4</w:t>
            </w:r>
          </w:p>
        </w:tc>
      </w:tr>
      <w:tr w:rsidR="00652ED8" w:rsidRPr="000473AF" w14:paraId="1900E4F3" w14:textId="77777777">
        <w:trPr>
          <w:trHeight w:val="380"/>
        </w:trPr>
        <w:tc>
          <w:tcPr>
            <w:tcW w:w="2610" w:type="dxa"/>
            <w:shd w:val="clear" w:color="auto" w:fill="FFFFFF"/>
          </w:tcPr>
          <w:p w14:paraId="30963D8E" w14:textId="77777777" w:rsidR="00652ED8" w:rsidRPr="000473AF" w:rsidRDefault="00652ED8" w:rsidP="00652ED8">
            <w:pPr>
              <w:pStyle w:val="TableHeader"/>
              <w:spacing w:before="60" w:after="60" w:line="240" w:lineRule="auto"/>
            </w:pPr>
            <w:r w:rsidRPr="000473AF">
              <w:t>Feature</w:t>
            </w:r>
            <w:r>
              <w:t>d</w:t>
            </w:r>
            <w:r w:rsidRPr="000473AF">
              <w:t xml:space="preserve"> Source</w:t>
            </w:r>
          </w:p>
        </w:tc>
        <w:tc>
          <w:tcPr>
            <w:tcW w:w="8190" w:type="dxa"/>
            <w:shd w:val="clear" w:color="auto" w:fill="auto"/>
          </w:tcPr>
          <w:p w14:paraId="0EC43A65" w14:textId="77777777" w:rsidR="00652ED8" w:rsidRPr="00BD1814" w:rsidRDefault="00652ED8" w:rsidP="00652ED8">
            <w:pPr>
              <w:pStyle w:val="TableText"/>
              <w:spacing w:line="240" w:lineRule="auto"/>
              <w:rPr>
                <w:i/>
              </w:rPr>
            </w:pPr>
            <w:r>
              <w:rPr>
                <w:b/>
              </w:rPr>
              <w:t>Source A</w:t>
            </w:r>
            <w:r w:rsidRPr="009D76A6">
              <w:rPr>
                <w:b/>
              </w:rPr>
              <w:t>:</w:t>
            </w:r>
            <w:r>
              <w:t xml:space="preserve"> Malvina Reynolds, song about tract housing, </w:t>
            </w:r>
            <w:r w:rsidR="0004675B">
              <w:t>“</w:t>
            </w:r>
            <w:r w:rsidRPr="009047C9">
              <w:t>Little Boxes</w:t>
            </w:r>
            <w:r>
              <w:t>,</w:t>
            </w:r>
            <w:r w:rsidR="0004675B">
              <w:t>”</w:t>
            </w:r>
            <w:r w:rsidRPr="00BD1814">
              <w:t xml:space="preserve"> 1962</w:t>
            </w:r>
          </w:p>
        </w:tc>
      </w:tr>
    </w:tbl>
    <w:p w14:paraId="525BF0DA" w14:textId="77777777" w:rsidR="00652ED8" w:rsidRDefault="00652ED8" w:rsidP="00652ED8">
      <w:pPr>
        <w:pStyle w:val="Normal1"/>
        <w:rPr>
          <w:rFonts w:asciiTheme="majorHAnsi" w:hAnsiTheme="majorHAnsi"/>
          <w:i/>
          <w:szCs w:val="22"/>
        </w:rPr>
      </w:pPr>
    </w:p>
    <w:p w14:paraId="2C33CC57" w14:textId="77777777" w:rsidR="00E11021" w:rsidRPr="00A06CE1" w:rsidRDefault="000316E3" w:rsidP="00E11021">
      <w:pPr>
        <w:pStyle w:val="Normal1"/>
        <w:rPr>
          <w:rFonts w:asciiTheme="majorHAnsi" w:eastAsia="Calibri" w:hAnsiTheme="majorHAnsi" w:cs="Calibri"/>
          <w:sz w:val="22"/>
          <w:szCs w:val="22"/>
        </w:rPr>
      </w:pPr>
      <w:r w:rsidRPr="00A06CE1">
        <w:rPr>
          <w:rFonts w:asciiTheme="minorHAnsi" w:hAnsiTheme="minorHAnsi"/>
          <w:i/>
          <w:sz w:val="22"/>
          <w:szCs w:val="22"/>
        </w:rPr>
        <w:t xml:space="preserve">NOTE: </w:t>
      </w:r>
      <w:r w:rsidR="00652ED8" w:rsidRPr="00A06CE1">
        <w:rPr>
          <w:rFonts w:asciiTheme="minorHAnsi" w:hAnsiTheme="minorHAnsi"/>
          <w:i/>
          <w:sz w:val="22"/>
          <w:szCs w:val="22"/>
        </w:rPr>
        <w:t xml:space="preserve">Malvina Reynolds and her husband were on their way from </w:t>
      </w:r>
      <w:r w:rsidR="0004675B" w:rsidRPr="00A06CE1">
        <w:rPr>
          <w:rFonts w:asciiTheme="minorHAnsi" w:hAnsiTheme="minorHAnsi"/>
          <w:i/>
          <w:sz w:val="22"/>
          <w:szCs w:val="22"/>
        </w:rPr>
        <w:t>their home</w:t>
      </w:r>
      <w:r w:rsidR="00652ED8" w:rsidRPr="00A06CE1">
        <w:rPr>
          <w:rFonts w:asciiTheme="minorHAnsi" w:hAnsiTheme="minorHAnsi"/>
          <w:i/>
          <w:sz w:val="22"/>
          <w:szCs w:val="22"/>
        </w:rPr>
        <w:t xml:space="preserve"> in Berkeley,</w:t>
      </w:r>
      <w:r w:rsidR="0004675B" w:rsidRPr="00A06CE1">
        <w:rPr>
          <w:rFonts w:asciiTheme="minorHAnsi" w:hAnsiTheme="minorHAnsi"/>
          <w:i/>
          <w:sz w:val="22"/>
          <w:szCs w:val="22"/>
        </w:rPr>
        <w:t xml:space="preserve"> California,</w:t>
      </w:r>
      <w:r w:rsidR="00652ED8" w:rsidRPr="00A06CE1">
        <w:rPr>
          <w:rFonts w:asciiTheme="minorHAnsi" w:hAnsiTheme="minorHAnsi"/>
          <w:i/>
          <w:sz w:val="22"/>
          <w:szCs w:val="22"/>
        </w:rPr>
        <w:t xml:space="preserve"> through San Francisco and down the peninsula to La Honda</w:t>
      </w:r>
      <w:r w:rsidR="00E11021" w:rsidRPr="00A06CE1">
        <w:rPr>
          <w:rFonts w:asciiTheme="minorHAnsi" w:hAnsiTheme="minorHAnsi"/>
          <w:i/>
          <w:sz w:val="22"/>
          <w:szCs w:val="22"/>
        </w:rPr>
        <w:t>,</w:t>
      </w:r>
      <w:r w:rsidR="00652ED8" w:rsidRPr="00A06CE1">
        <w:rPr>
          <w:rFonts w:asciiTheme="minorHAnsi" w:hAnsiTheme="minorHAnsi"/>
          <w:i/>
          <w:sz w:val="22"/>
          <w:szCs w:val="22"/>
        </w:rPr>
        <w:t xml:space="preserve"> where she was to sing at a meeting of the Friends’ Committee on Legislation. As she drove through Daly City, she said “Bud, take the wheel. I feel a song coming on.”</w:t>
      </w:r>
      <w:r w:rsidR="00E11021" w:rsidRPr="00A06CE1">
        <w:rPr>
          <w:rFonts w:asciiTheme="minorHAnsi" w:hAnsiTheme="minorHAnsi"/>
          <w:i/>
          <w:sz w:val="22"/>
          <w:szCs w:val="22"/>
        </w:rPr>
        <w:t xml:space="preserve"> </w:t>
      </w:r>
      <w:r w:rsidR="00E11021" w:rsidRPr="00A06CE1">
        <w:rPr>
          <w:rFonts w:asciiTheme="minorHAnsi" w:eastAsia="Calibri" w:hAnsiTheme="minorHAnsi" w:cs="Calibri"/>
          <w:i/>
          <w:sz w:val="22"/>
          <w:szCs w:val="22"/>
        </w:rPr>
        <w:t>A v</w:t>
      </w:r>
      <w:r w:rsidR="00DB5FF6" w:rsidRPr="00A06CE1">
        <w:rPr>
          <w:rFonts w:asciiTheme="minorHAnsi" w:eastAsia="Calibri" w:hAnsiTheme="minorHAnsi" w:cs="Calibri"/>
          <w:i/>
          <w:sz w:val="22"/>
          <w:szCs w:val="22"/>
        </w:rPr>
        <w:t xml:space="preserve">ideo of </w:t>
      </w:r>
      <w:r w:rsidR="00E11021" w:rsidRPr="00A06CE1">
        <w:rPr>
          <w:rFonts w:asciiTheme="minorHAnsi" w:eastAsia="Calibri" w:hAnsiTheme="minorHAnsi" w:cs="Calibri"/>
          <w:i/>
          <w:sz w:val="22"/>
          <w:szCs w:val="22"/>
        </w:rPr>
        <w:t>“</w:t>
      </w:r>
      <w:r w:rsidR="00DB5FF6" w:rsidRPr="00A06CE1">
        <w:rPr>
          <w:rFonts w:asciiTheme="minorHAnsi" w:eastAsia="Calibri" w:hAnsiTheme="minorHAnsi" w:cs="Calibri"/>
          <w:i/>
          <w:sz w:val="22"/>
          <w:szCs w:val="22"/>
        </w:rPr>
        <w:t>Little Boxes</w:t>
      </w:r>
      <w:r w:rsidR="00E11021" w:rsidRPr="00A06CE1">
        <w:rPr>
          <w:rFonts w:asciiTheme="minorHAnsi" w:eastAsia="Calibri" w:hAnsiTheme="minorHAnsi" w:cs="Calibri"/>
          <w:i/>
          <w:sz w:val="22"/>
          <w:szCs w:val="22"/>
        </w:rPr>
        <w:t>”</w:t>
      </w:r>
      <w:r w:rsidR="00DB5FF6" w:rsidRPr="00A06CE1">
        <w:rPr>
          <w:rFonts w:asciiTheme="minorHAnsi" w:eastAsia="Calibri" w:hAnsiTheme="minorHAnsi" w:cs="Calibri"/>
          <w:i/>
          <w:sz w:val="22"/>
          <w:szCs w:val="22"/>
        </w:rPr>
        <w:t xml:space="preserve"> sung by Pete Seeger </w:t>
      </w:r>
      <w:r w:rsidR="00E11021" w:rsidRPr="00A06CE1">
        <w:rPr>
          <w:rFonts w:asciiTheme="minorHAnsi" w:eastAsia="Calibri" w:hAnsiTheme="minorHAnsi" w:cs="Calibri"/>
          <w:i/>
          <w:sz w:val="22"/>
          <w:szCs w:val="22"/>
        </w:rPr>
        <w:t xml:space="preserve">is available </w:t>
      </w:r>
      <w:r w:rsidR="00DB5FF6" w:rsidRPr="00A06CE1">
        <w:rPr>
          <w:rFonts w:asciiTheme="minorHAnsi" w:eastAsia="Calibri" w:hAnsiTheme="minorHAnsi" w:cs="Calibri"/>
          <w:i/>
          <w:sz w:val="22"/>
          <w:szCs w:val="22"/>
        </w:rPr>
        <w:t>at</w:t>
      </w:r>
      <w:r w:rsidR="00E11021" w:rsidRPr="00A06CE1">
        <w:rPr>
          <w:rFonts w:asciiTheme="minorHAnsi" w:eastAsia="Calibri" w:hAnsiTheme="minorHAnsi" w:cs="Calibri"/>
          <w:i/>
          <w:sz w:val="22"/>
          <w:szCs w:val="22"/>
        </w:rPr>
        <w:t xml:space="preserve"> YouTube:</w:t>
      </w:r>
      <w:r w:rsidR="00DB5FF6" w:rsidRPr="00A06CE1">
        <w:rPr>
          <w:rFonts w:asciiTheme="minorHAnsi" w:eastAsia="Calibri" w:hAnsiTheme="minorHAnsi" w:cs="Calibri"/>
          <w:i/>
          <w:sz w:val="22"/>
          <w:szCs w:val="22"/>
        </w:rPr>
        <w:t xml:space="preserve"> </w:t>
      </w:r>
      <w:hyperlink r:id="rId39" w:anchor="t=95" w:history="1">
        <w:r w:rsidR="00DB5FF6" w:rsidRPr="00A06CE1">
          <w:rPr>
            <w:rStyle w:val="Hyperlink"/>
            <w:rFonts w:asciiTheme="minorHAnsi" w:eastAsia="Calibri" w:hAnsiTheme="minorHAnsi" w:cs="Calibri"/>
            <w:i/>
            <w:szCs w:val="22"/>
          </w:rPr>
          <w:t>https://www.youtube.com/watch?v=HlSpc87Jfr0&amp;list=RDHlSpc87Jfr0#t=95</w:t>
        </w:r>
      </w:hyperlink>
      <w:r w:rsidR="00E11021" w:rsidRPr="00A06CE1">
        <w:rPr>
          <w:rFonts w:asciiTheme="minorHAnsi" w:hAnsiTheme="minorHAnsi"/>
          <w:i/>
          <w:sz w:val="22"/>
          <w:szCs w:val="22"/>
        </w:rPr>
        <w:t>.</w:t>
      </w:r>
      <w:r w:rsidR="00DB5FF6" w:rsidRPr="00A06CE1">
        <w:rPr>
          <w:rFonts w:asciiTheme="minorHAnsi" w:eastAsia="Calibri" w:hAnsiTheme="minorHAnsi" w:cs="Calibri"/>
          <w:i/>
          <w:sz w:val="22"/>
          <w:szCs w:val="22"/>
        </w:rPr>
        <w:t xml:space="preserve"> </w:t>
      </w:r>
    </w:p>
    <w:p w14:paraId="5A32E3B8" w14:textId="77777777" w:rsidR="00652ED8" w:rsidRDefault="00652ED8" w:rsidP="00652ED8">
      <w:pPr>
        <w:pStyle w:val="Normal1"/>
        <w:rPr>
          <w:rFonts w:asciiTheme="minorHAnsi" w:hAnsiTheme="minorHAnsi"/>
          <w:i/>
          <w:sz w:val="22"/>
          <w:szCs w:val="22"/>
        </w:rPr>
      </w:pPr>
    </w:p>
    <w:p w14:paraId="6D56F9EF" w14:textId="77777777" w:rsidR="00E11021" w:rsidRPr="00A6600C" w:rsidRDefault="00E11021" w:rsidP="00652ED8">
      <w:pPr>
        <w:pStyle w:val="Normal1"/>
        <w:rPr>
          <w:rFonts w:asciiTheme="minorHAnsi" w:hAnsiTheme="minorHAnsi"/>
          <w:i/>
          <w:sz w:val="22"/>
          <w:szCs w:val="22"/>
        </w:rPr>
      </w:pPr>
    </w:p>
    <w:p w14:paraId="3CBF3BD6" w14:textId="77777777" w:rsidR="00E11021" w:rsidRPr="009047C9" w:rsidRDefault="00E11021" w:rsidP="00E11021">
      <w:pPr>
        <w:pStyle w:val="Normal1"/>
        <w:rPr>
          <w:rFonts w:asciiTheme="minorHAnsi" w:hAnsiTheme="minorHAnsi"/>
          <w:sz w:val="22"/>
          <w:szCs w:val="22"/>
        </w:rPr>
      </w:pPr>
      <w:r w:rsidRPr="009047C9">
        <w:rPr>
          <w:rFonts w:asciiTheme="minorHAnsi" w:hAnsiTheme="minorHAnsi"/>
          <w:b/>
          <w:sz w:val="22"/>
          <w:szCs w:val="22"/>
        </w:rPr>
        <w:t>Little Boxes</w:t>
      </w:r>
    </w:p>
    <w:p w14:paraId="0F675DE2"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Little boxes on the hillside,</w:t>
      </w:r>
    </w:p>
    <w:p w14:paraId="0B89521D"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Little boxes made of ticky tacky</w:t>
      </w:r>
    </w:p>
    <w:p w14:paraId="2E1FE00D"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Little boxes on the hillside,</w:t>
      </w:r>
    </w:p>
    <w:p w14:paraId="17E3316F"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Little boxes all the same,</w:t>
      </w:r>
    </w:p>
    <w:p w14:paraId="01EC3995"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There's a pink one and a green one</w:t>
      </w:r>
    </w:p>
    <w:p w14:paraId="5E69BCD4"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And a blue one and a yellow one</w:t>
      </w:r>
    </w:p>
    <w:p w14:paraId="197DF799"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And they're all made out of ticky tacky</w:t>
      </w:r>
    </w:p>
    <w:p w14:paraId="10906640"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And they all look just the same.</w:t>
      </w:r>
    </w:p>
    <w:p w14:paraId="0EAF6B89" w14:textId="77777777" w:rsidR="00652ED8" w:rsidRPr="00A6600C" w:rsidRDefault="00652ED8" w:rsidP="00652ED8">
      <w:pPr>
        <w:pStyle w:val="Normal1"/>
        <w:rPr>
          <w:rFonts w:asciiTheme="minorHAnsi" w:hAnsiTheme="minorHAnsi"/>
          <w:sz w:val="22"/>
          <w:szCs w:val="22"/>
        </w:rPr>
      </w:pPr>
    </w:p>
    <w:p w14:paraId="7ABD28C7"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And the people in the houses</w:t>
      </w:r>
    </w:p>
    <w:p w14:paraId="45D25B78"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All went to the university</w:t>
      </w:r>
    </w:p>
    <w:p w14:paraId="320BEA21"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Where they were put in boxes</w:t>
      </w:r>
    </w:p>
    <w:p w14:paraId="0E21BE2C"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And they came out all the same</w:t>
      </w:r>
    </w:p>
    <w:p w14:paraId="3F894AB8"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And there's doctors and lawyers</w:t>
      </w:r>
    </w:p>
    <w:p w14:paraId="1104392E"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And business executives</w:t>
      </w:r>
    </w:p>
    <w:p w14:paraId="6A12665C"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And they're all made out of ticky tacky</w:t>
      </w:r>
    </w:p>
    <w:p w14:paraId="5EEDD0A7"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And they all look just the same.</w:t>
      </w:r>
    </w:p>
    <w:p w14:paraId="646A92D2" w14:textId="77777777" w:rsidR="00652ED8" w:rsidRPr="00A6600C" w:rsidRDefault="00652ED8" w:rsidP="00652ED8">
      <w:pPr>
        <w:pStyle w:val="Normal1"/>
        <w:rPr>
          <w:rFonts w:asciiTheme="minorHAnsi" w:hAnsiTheme="minorHAnsi"/>
          <w:sz w:val="22"/>
          <w:szCs w:val="22"/>
        </w:rPr>
      </w:pPr>
    </w:p>
    <w:p w14:paraId="678F81AA"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And they all play on the golf course</w:t>
      </w:r>
    </w:p>
    <w:p w14:paraId="076E4EDF"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And drink their martinis dry</w:t>
      </w:r>
    </w:p>
    <w:p w14:paraId="2DD47B02"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And they all have pretty children</w:t>
      </w:r>
    </w:p>
    <w:p w14:paraId="4B7FC5D5"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And the children go to school,</w:t>
      </w:r>
    </w:p>
    <w:p w14:paraId="7FD54881"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And the children go to summer camp</w:t>
      </w:r>
    </w:p>
    <w:p w14:paraId="344B6BAF"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And then to the university</w:t>
      </w:r>
    </w:p>
    <w:p w14:paraId="4C6EE4ED"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Where they are put in boxes</w:t>
      </w:r>
    </w:p>
    <w:p w14:paraId="55513575"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And they come out all the same.</w:t>
      </w:r>
    </w:p>
    <w:p w14:paraId="277CAFC8" w14:textId="77777777" w:rsidR="00652ED8" w:rsidRPr="00A6600C" w:rsidRDefault="00652ED8" w:rsidP="00652ED8">
      <w:pPr>
        <w:pStyle w:val="Normal1"/>
        <w:rPr>
          <w:rFonts w:asciiTheme="minorHAnsi" w:hAnsiTheme="minorHAnsi"/>
          <w:sz w:val="22"/>
          <w:szCs w:val="22"/>
        </w:rPr>
      </w:pPr>
    </w:p>
    <w:p w14:paraId="7570632B"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And the boys go into business</w:t>
      </w:r>
    </w:p>
    <w:p w14:paraId="73996ED1"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And marry and raise a family</w:t>
      </w:r>
    </w:p>
    <w:p w14:paraId="603D2E0D"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In boxes made of ticky tacky</w:t>
      </w:r>
    </w:p>
    <w:p w14:paraId="261C98BE"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And they all look just the same,</w:t>
      </w:r>
    </w:p>
    <w:p w14:paraId="321C79B4"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There's a pink one and a green one</w:t>
      </w:r>
    </w:p>
    <w:p w14:paraId="0975CF94"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And a blue one and a yellow one</w:t>
      </w:r>
    </w:p>
    <w:p w14:paraId="07A9046F" w14:textId="77777777" w:rsidR="00652ED8" w:rsidRPr="00A6600C" w:rsidRDefault="00652ED8" w:rsidP="00652ED8">
      <w:pPr>
        <w:pStyle w:val="Normal1"/>
        <w:rPr>
          <w:rFonts w:asciiTheme="minorHAnsi" w:hAnsiTheme="minorHAnsi"/>
          <w:sz w:val="22"/>
          <w:szCs w:val="22"/>
        </w:rPr>
      </w:pPr>
      <w:r w:rsidRPr="00A6600C">
        <w:rPr>
          <w:rFonts w:asciiTheme="minorHAnsi" w:hAnsiTheme="minorHAnsi"/>
          <w:sz w:val="22"/>
          <w:szCs w:val="22"/>
          <w:highlight w:val="white"/>
        </w:rPr>
        <w:t>And they're all made out of ticky tacky</w:t>
      </w:r>
    </w:p>
    <w:p w14:paraId="7A1BDB7B" w14:textId="77777777" w:rsidR="00652ED8" w:rsidRPr="00A6600C" w:rsidRDefault="00652ED8" w:rsidP="00652ED8">
      <w:pPr>
        <w:pStyle w:val="Normal1"/>
        <w:rPr>
          <w:rFonts w:asciiTheme="minorHAnsi" w:eastAsia="Calibri" w:hAnsiTheme="minorHAnsi" w:cs="Calibri"/>
          <w:sz w:val="22"/>
          <w:szCs w:val="22"/>
        </w:rPr>
      </w:pPr>
      <w:r w:rsidRPr="00A6600C">
        <w:rPr>
          <w:rFonts w:asciiTheme="minorHAnsi" w:hAnsiTheme="minorHAnsi"/>
          <w:sz w:val="22"/>
          <w:szCs w:val="22"/>
          <w:highlight w:val="white"/>
        </w:rPr>
        <w:t>And they all look just the same.</w:t>
      </w:r>
      <w:r w:rsidRPr="00A6600C">
        <w:rPr>
          <w:rFonts w:asciiTheme="minorHAnsi" w:eastAsia="Calibri" w:hAnsiTheme="minorHAnsi" w:cs="Calibri"/>
          <w:sz w:val="22"/>
          <w:szCs w:val="22"/>
        </w:rPr>
        <w:t xml:space="preserve"> </w:t>
      </w:r>
    </w:p>
    <w:p w14:paraId="19BFF0A0" w14:textId="77777777" w:rsidR="00652ED8" w:rsidRPr="000D4ADF" w:rsidRDefault="00652ED8" w:rsidP="00652ED8">
      <w:pPr>
        <w:pStyle w:val="Normal1"/>
        <w:rPr>
          <w:rFonts w:asciiTheme="majorHAnsi" w:eastAsia="Calibri" w:hAnsiTheme="majorHAnsi" w:cs="Calibri"/>
          <w:szCs w:val="22"/>
        </w:rPr>
      </w:pPr>
    </w:p>
    <w:p w14:paraId="737EF62D" w14:textId="77777777" w:rsidR="00225CC9" w:rsidRDefault="002D7B98" w:rsidP="00A06CE1">
      <w:pPr>
        <w:spacing w:before="0" w:after="0" w:line="276" w:lineRule="auto"/>
        <w:rPr>
          <w:rFonts w:asciiTheme="majorHAnsi" w:hAnsiTheme="majorHAnsi"/>
          <w:color w:val="auto"/>
          <w:sz w:val="20"/>
        </w:rPr>
      </w:pPr>
      <w:r w:rsidRPr="00CD4FB4">
        <w:rPr>
          <w:rFonts w:asciiTheme="majorHAnsi" w:hAnsiTheme="majorHAnsi"/>
          <w:color w:val="auto"/>
          <w:sz w:val="20"/>
          <w:shd w:val="clear" w:color="auto" w:fill="FFFFFF"/>
        </w:rPr>
        <w:t>From the song “Little Boxes</w:t>
      </w:r>
      <w:r w:rsidR="0004675B" w:rsidRPr="00CD4FB4">
        <w:rPr>
          <w:rFonts w:asciiTheme="majorHAnsi" w:hAnsiTheme="majorHAnsi"/>
          <w:color w:val="auto"/>
          <w:sz w:val="20"/>
          <w:shd w:val="clear" w:color="auto" w:fill="FFFFFF"/>
        </w:rPr>
        <w:t>.</w:t>
      </w:r>
      <w:r w:rsidRPr="00CD4FB4">
        <w:rPr>
          <w:rFonts w:asciiTheme="majorHAnsi" w:hAnsiTheme="majorHAnsi"/>
          <w:color w:val="auto"/>
          <w:sz w:val="20"/>
          <w:shd w:val="clear" w:color="auto" w:fill="FFFFFF"/>
        </w:rPr>
        <w:t>” Words and music by Malvina Reynolds. Copyright 1962 Schroder Music Co. (ASCAP); Renewed 1990. Used by permission. All rights reserved.</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652ED8" w:rsidRPr="000473AF" w14:paraId="5028E913" w14:textId="77777777">
        <w:trPr>
          <w:trHeight w:val="380"/>
        </w:trPr>
        <w:tc>
          <w:tcPr>
            <w:tcW w:w="10800" w:type="dxa"/>
            <w:gridSpan w:val="2"/>
            <w:shd w:val="clear" w:color="auto" w:fill="003366"/>
          </w:tcPr>
          <w:p w14:paraId="68B70432" w14:textId="77777777" w:rsidR="00652ED8" w:rsidRPr="002826CF" w:rsidRDefault="00652ED8" w:rsidP="00652ED8">
            <w:pPr>
              <w:pStyle w:val="Heading1"/>
            </w:pPr>
            <w:r>
              <w:lastRenderedPageBreak/>
              <w:t>Supporting Question 4</w:t>
            </w:r>
          </w:p>
        </w:tc>
      </w:tr>
      <w:tr w:rsidR="00652ED8" w:rsidRPr="000473AF" w14:paraId="76D68E4A" w14:textId="77777777">
        <w:trPr>
          <w:trHeight w:val="380"/>
        </w:trPr>
        <w:tc>
          <w:tcPr>
            <w:tcW w:w="2617" w:type="dxa"/>
            <w:shd w:val="clear" w:color="auto" w:fill="FFFFFF"/>
            <w:vAlign w:val="center"/>
          </w:tcPr>
          <w:p w14:paraId="4C8261DB" w14:textId="77777777" w:rsidR="00652ED8" w:rsidRPr="000473AF" w:rsidRDefault="00652ED8" w:rsidP="00652ED8">
            <w:pPr>
              <w:pStyle w:val="TableHeader"/>
              <w:spacing w:before="60" w:after="60" w:line="240" w:lineRule="auto"/>
            </w:pPr>
            <w:r w:rsidRPr="000473AF">
              <w:t>Feature</w:t>
            </w:r>
            <w:r>
              <w:t>d</w:t>
            </w:r>
            <w:r w:rsidRPr="000473AF">
              <w:t xml:space="preserve"> Source</w:t>
            </w:r>
          </w:p>
        </w:tc>
        <w:tc>
          <w:tcPr>
            <w:tcW w:w="8183" w:type="dxa"/>
            <w:shd w:val="clear" w:color="auto" w:fill="auto"/>
            <w:vAlign w:val="center"/>
          </w:tcPr>
          <w:p w14:paraId="40F0F43D" w14:textId="77777777" w:rsidR="00652ED8" w:rsidRPr="00BD1814" w:rsidRDefault="00652ED8" w:rsidP="00652ED8">
            <w:pPr>
              <w:pStyle w:val="TableText"/>
              <w:spacing w:line="240" w:lineRule="auto"/>
              <w:rPr>
                <w:i/>
              </w:rPr>
            </w:pPr>
            <w:r>
              <w:rPr>
                <w:b/>
              </w:rPr>
              <w:t>Source B</w:t>
            </w:r>
            <w:r w:rsidRPr="009D76A6">
              <w:rPr>
                <w:b/>
              </w:rPr>
              <w:t>:</w:t>
            </w:r>
            <w:r w:rsidRPr="009D76A6">
              <w:t xml:space="preserve"> </w:t>
            </w:r>
            <w:r>
              <w:rPr>
                <w:rFonts w:asciiTheme="majorHAnsi" w:hAnsiTheme="majorHAnsi"/>
                <w:szCs w:val="22"/>
              </w:rPr>
              <w:t xml:space="preserve">John Kenneth Galbraith, book about the effects of suburbanization, </w:t>
            </w:r>
            <w:r w:rsidRPr="000D4ADF">
              <w:rPr>
                <w:rFonts w:asciiTheme="majorHAnsi" w:hAnsiTheme="majorHAnsi"/>
                <w:i/>
                <w:szCs w:val="22"/>
              </w:rPr>
              <w:t>The Affluent Society</w:t>
            </w:r>
            <w:r>
              <w:rPr>
                <w:rFonts w:asciiTheme="majorHAnsi" w:hAnsiTheme="majorHAnsi"/>
                <w:szCs w:val="22"/>
              </w:rPr>
              <w:t xml:space="preserve"> (excerpt</w:t>
            </w:r>
            <w:r w:rsidR="00D45195">
              <w:rPr>
                <w:rFonts w:asciiTheme="majorHAnsi" w:hAnsiTheme="majorHAnsi"/>
                <w:szCs w:val="22"/>
              </w:rPr>
              <w:t>s</w:t>
            </w:r>
            <w:r>
              <w:rPr>
                <w:rFonts w:asciiTheme="majorHAnsi" w:hAnsiTheme="majorHAnsi"/>
                <w:szCs w:val="22"/>
              </w:rPr>
              <w:t>), 1958</w:t>
            </w:r>
          </w:p>
        </w:tc>
      </w:tr>
    </w:tbl>
    <w:p w14:paraId="201DADB0" w14:textId="77777777" w:rsidR="00791CB1" w:rsidRPr="00CD4FB4" w:rsidRDefault="00791CB1" w:rsidP="00791CB1">
      <w:pPr>
        <w:spacing w:before="100" w:beforeAutospacing="1" w:after="100" w:afterAutospacing="1" w:line="240" w:lineRule="auto"/>
        <w:rPr>
          <w:rFonts w:asciiTheme="minorHAnsi" w:eastAsia="Arial" w:hAnsiTheme="minorHAnsi"/>
          <w:szCs w:val="22"/>
        </w:rPr>
      </w:pPr>
      <w:r w:rsidRPr="00CD4FB4">
        <w:rPr>
          <w:rFonts w:asciiTheme="minorHAnsi" w:eastAsia="Arial" w:hAnsiTheme="minorHAnsi"/>
          <w:szCs w:val="22"/>
        </w:rPr>
        <w:t>In the years following World War II, the papers of any major city</w:t>
      </w:r>
      <w:r w:rsidR="0004675B" w:rsidRPr="00CD4FB4">
        <w:rPr>
          <w:rFonts w:asciiTheme="minorHAnsi" w:eastAsia="Arial" w:hAnsiTheme="minorHAnsi"/>
          <w:szCs w:val="22"/>
        </w:rPr>
        <w:t>—</w:t>
      </w:r>
      <w:r w:rsidRPr="00CD4FB4">
        <w:rPr>
          <w:rFonts w:asciiTheme="minorHAnsi" w:eastAsia="Arial" w:hAnsiTheme="minorHAnsi"/>
          <w:szCs w:val="22"/>
        </w:rPr>
        <w:t>those of New York were an excellent example</w:t>
      </w:r>
      <w:r w:rsidR="0004675B" w:rsidRPr="00CD4FB4">
        <w:rPr>
          <w:rFonts w:asciiTheme="minorHAnsi" w:eastAsia="Arial" w:hAnsiTheme="minorHAnsi"/>
          <w:szCs w:val="22"/>
        </w:rPr>
        <w:t>—</w:t>
      </w:r>
      <w:r w:rsidRPr="00CD4FB4">
        <w:rPr>
          <w:rFonts w:asciiTheme="minorHAnsi" w:eastAsia="Arial" w:hAnsiTheme="minorHAnsi"/>
          <w:szCs w:val="22"/>
        </w:rPr>
        <w:t>told daily of the shortages and shortcomings in the elementary municipal and metropolitan services. The schools were old and overcrowded. The police force was under strength and underpaid. The parks and playgrounds were insufficient. Streets and empty lots were filthy, and the sanitation staff was underequipped and in need of men. Access to the city by those who work there was uncertain and painful and becoming more so. Internal transportation was overcrowded, unhealt</w:t>
      </w:r>
      <w:r w:rsidR="00D45195">
        <w:rPr>
          <w:rFonts w:asciiTheme="minorHAnsi" w:eastAsia="Arial" w:hAnsiTheme="minorHAnsi"/>
          <w:szCs w:val="22"/>
        </w:rPr>
        <w:t>hful and dirty. So was the air.</w:t>
      </w:r>
      <w:r w:rsidR="00C152A3">
        <w:rPr>
          <w:rFonts w:asciiTheme="minorHAnsi" w:eastAsia="Arial" w:hAnsiTheme="minorHAnsi"/>
          <w:szCs w:val="22"/>
        </w:rPr>
        <w:t>…</w:t>
      </w:r>
    </w:p>
    <w:p w14:paraId="2D9CF5B5" w14:textId="77777777" w:rsidR="00791CB1" w:rsidRPr="00CD4FB4" w:rsidRDefault="00791CB1" w:rsidP="00791CB1">
      <w:pPr>
        <w:spacing w:before="100" w:beforeAutospacing="1" w:after="100" w:afterAutospacing="1" w:line="240" w:lineRule="auto"/>
        <w:rPr>
          <w:rFonts w:asciiTheme="minorHAnsi" w:eastAsia="Arial" w:hAnsiTheme="minorHAnsi"/>
          <w:szCs w:val="22"/>
        </w:rPr>
      </w:pPr>
      <w:r w:rsidRPr="00CD4FB4">
        <w:rPr>
          <w:rFonts w:asciiTheme="minorHAnsi" w:eastAsia="Arial" w:hAnsiTheme="minorHAnsi"/>
          <w:szCs w:val="22"/>
        </w:rPr>
        <w:t>An affluent society, that is also both compassionate and rational, would no doubt, secure to all who needed it the minimum income ess</w:t>
      </w:r>
      <w:r w:rsidR="00D45195">
        <w:rPr>
          <w:rFonts w:asciiTheme="minorHAnsi" w:eastAsia="Arial" w:hAnsiTheme="minorHAnsi"/>
          <w:szCs w:val="22"/>
        </w:rPr>
        <w:t>ential for decency and comfort.</w:t>
      </w:r>
      <w:r w:rsidR="00C152A3">
        <w:rPr>
          <w:rFonts w:asciiTheme="minorHAnsi" w:eastAsia="Arial" w:hAnsiTheme="minorHAnsi"/>
          <w:szCs w:val="22"/>
        </w:rPr>
        <w:t>…</w:t>
      </w:r>
    </w:p>
    <w:p w14:paraId="798AE024" w14:textId="77777777" w:rsidR="00791CB1" w:rsidRPr="00CD4FB4" w:rsidRDefault="00791CB1" w:rsidP="00791CB1">
      <w:pPr>
        <w:spacing w:before="100" w:beforeAutospacing="1" w:after="100" w:afterAutospacing="1" w:line="240" w:lineRule="auto"/>
        <w:rPr>
          <w:rFonts w:asciiTheme="minorHAnsi" w:eastAsia="Arial" w:hAnsiTheme="minorHAnsi"/>
          <w:szCs w:val="22"/>
        </w:rPr>
      </w:pPr>
      <w:r w:rsidRPr="00CD4FB4">
        <w:rPr>
          <w:rFonts w:asciiTheme="minorHAnsi" w:eastAsia="Arial" w:hAnsiTheme="minorHAnsi"/>
          <w:szCs w:val="22"/>
        </w:rPr>
        <w:t xml:space="preserve">To eliminate poverty efficiently we should invest more than proportionately in the children of the poor community. It is there that high quality schools, strong health services, special provision for nutrition and recreation are most needed to compensate for the very low investment which families are able to make in their own offspring. </w:t>
      </w:r>
    </w:p>
    <w:p w14:paraId="5FC5B88A" w14:textId="77777777" w:rsidR="004D6622" w:rsidRPr="00CD4FB4" w:rsidRDefault="00C152A3" w:rsidP="00652ED8">
      <w:pPr>
        <w:rPr>
          <w:rFonts w:asciiTheme="majorHAnsi" w:hAnsiTheme="majorHAnsi"/>
          <w:color w:val="auto"/>
          <w:sz w:val="20"/>
        </w:rPr>
      </w:pPr>
      <w:r>
        <w:rPr>
          <w:rFonts w:asciiTheme="majorHAnsi" w:hAnsiTheme="majorHAnsi" w:cs="Arial"/>
          <w:sz w:val="20"/>
          <w:shd w:val="clear" w:color="auto" w:fill="FFFFFF"/>
        </w:rPr>
        <w:t xml:space="preserve">Reprinted with permission from J. K. </w:t>
      </w:r>
      <w:r w:rsidR="004D6622" w:rsidRPr="00CD4FB4">
        <w:rPr>
          <w:rFonts w:asciiTheme="majorHAnsi" w:hAnsiTheme="majorHAnsi" w:cs="Arial"/>
          <w:sz w:val="20"/>
          <w:shd w:val="clear" w:color="auto" w:fill="FFFFFF"/>
        </w:rPr>
        <w:t>Galbraith</w:t>
      </w:r>
      <w:r>
        <w:rPr>
          <w:rFonts w:asciiTheme="majorHAnsi" w:hAnsiTheme="majorHAnsi" w:cs="Arial"/>
          <w:sz w:val="20"/>
          <w:shd w:val="clear" w:color="auto" w:fill="FFFFFF"/>
        </w:rPr>
        <w:t>.</w:t>
      </w:r>
      <w:r w:rsidR="004D6622" w:rsidRPr="00CD4FB4">
        <w:rPr>
          <w:rFonts w:asciiTheme="majorHAnsi" w:hAnsiTheme="majorHAnsi" w:cs="Arial"/>
          <w:sz w:val="20"/>
          <w:shd w:val="clear" w:color="auto" w:fill="FFFFFF"/>
        </w:rPr>
        <w:t xml:space="preserve"> </w:t>
      </w:r>
      <w:r w:rsidR="00DB5FF6" w:rsidRPr="00A06CE1">
        <w:rPr>
          <w:rFonts w:asciiTheme="majorHAnsi" w:hAnsiTheme="majorHAnsi" w:cs="Arial"/>
          <w:i/>
          <w:sz w:val="20"/>
          <w:shd w:val="clear" w:color="auto" w:fill="FFFFFF"/>
        </w:rPr>
        <w:t>The Affluent Society</w:t>
      </w:r>
      <w:r w:rsidR="004D6622" w:rsidRPr="00CD4FB4">
        <w:rPr>
          <w:rFonts w:asciiTheme="majorHAnsi" w:hAnsiTheme="majorHAnsi" w:cs="Arial"/>
          <w:sz w:val="20"/>
          <w:shd w:val="clear" w:color="auto" w:fill="FFFFFF"/>
        </w:rPr>
        <w:t>. Boston: Houghton Mifflin Company, 1958.</w:t>
      </w:r>
    </w:p>
    <w:p w14:paraId="3F4582E4" w14:textId="77777777" w:rsidR="00791CB1" w:rsidRDefault="00791CB1">
      <w:pPr>
        <w:spacing w:before="0" w:after="0" w:line="276" w:lineRule="auto"/>
        <w:rPr>
          <w:rFonts w:asciiTheme="majorHAnsi" w:hAnsiTheme="majorHAnsi"/>
          <w:szCs w:val="24"/>
        </w:rPr>
      </w:pPr>
      <w:r>
        <w:rPr>
          <w:rFonts w:asciiTheme="majorHAnsi" w:hAnsiTheme="majorHAnsi"/>
          <w:szCs w:val="24"/>
        </w:rP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652ED8" w:rsidRPr="000473AF" w14:paraId="6F1B7D6D" w14:textId="77777777">
        <w:trPr>
          <w:trHeight w:val="380"/>
        </w:trPr>
        <w:tc>
          <w:tcPr>
            <w:tcW w:w="10800" w:type="dxa"/>
            <w:gridSpan w:val="2"/>
            <w:shd w:val="clear" w:color="auto" w:fill="003366"/>
          </w:tcPr>
          <w:p w14:paraId="68BB28DC" w14:textId="77777777" w:rsidR="00652ED8" w:rsidRPr="002826CF" w:rsidRDefault="00652ED8" w:rsidP="00652ED8">
            <w:pPr>
              <w:pStyle w:val="Heading1"/>
            </w:pPr>
            <w:r>
              <w:lastRenderedPageBreak/>
              <w:t>Supporting Question 4</w:t>
            </w:r>
          </w:p>
        </w:tc>
      </w:tr>
      <w:tr w:rsidR="00652ED8" w:rsidRPr="000473AF" w14:paraId="217A34AB" w14:textId="77777777">
        <w:trPr>
          <w:trHeight w:val="380"/>
        </w:trPr>
        <w:tc>
          <w:tcPr>
            <w:tcW w:w="2617" w:type="dxa"/>
            <w:shd w:val="clear" w:color="auto" w:fill="FFFFFF"/>
            <w:vAlign w:val="center"/>
          </w:tcPr>
          <w:p w14:paraId="0CA7A1F5" w14:textId="77777777" w:rsidR="00652ED8" w:rsidRPr="000473AF" w:rsidRDefault="00652ED8" w:rsidP="00652ED8">
            <w:pPr>
              <w:pStyle w:val="TableHeader"/>
              <w:spacing w:before="60" w:after="60" w:line="240" w:lineRule="auto"/>
            </w:pPr>
            <w:r w:rsidRPr="000473AF">
              <w:t>Feature</w:t>
            </w:r>
            <w:r>
              <w:t>d</w:t>
            </w:r>
            <w:r w:rsidRPr="000473AF">
              <w:t xml:space="preserve"> Source</w:t>
            </w:r>
          </w:p>
        </w:tc>
        <w:tc>
          <w:tcPr>
            <w:tcW w:w="8183" w:type="dxa"/>
            <w:shd w:val="clear" w:color="auto" w:fill="auto"/>
            <w:vAlign w:val="center"/>
          </w:tcPr>
          <w:p w14:paraId="15FCE216" w14:textId="77777777" w:rsidR="00652ED8" w:rsidRPr="00BD1814" w:rsidRDefault="00652ED8" w:rsidP="00652ED8">
            <w:pPr>
              <w:pStyle w:val="TableText"/>
              <w:spacing w:line="240" w:lineRule="auto"/>
              <w:rPr>
                <w:i/>
              </w:rPr>
            </w:pPr>
            <w:r>
              <w:rPr>
                <w:b/>
              </w:rPr>
              <w:t>Source C</w:t>
            </w:r>
            <w:r w:rsidRPr="009D76A6">
              <w:rPr>
                <w:b/>
              </w:rPr>
              <w:t>:</w:t>
            </w:r>
            <w:r w:rsidRPr="009D76A6">
              <w:t xml:space="preserve"> </w:t>
            </w:r>
            <w:r>
              <w:rPr>
                <w:rFonts w:asciiTheme="majorHAnsi" w:hAnsiTheme="majorHAnsi"/>
                <w:szCs w:val="22"/>
              </w:rPr>
              <w:t xml:space="preserve">Michael Harrington, book about the effects of suburbanization on social classes, </w:t>
            </w:r>
            <w:r>
              <w:rPr>
                <w:rFonts w:asciiTheme="majorHAnsi" w:hAnsiTheme="majorHAnsi"/>
                <w:i/>
                <w:szCs w:val="22"/>
              </w:rPr>
              <w:t xml:space="preserve">The Other America </w:t>
            </w:r>
            <w:r>
              <w:rPr>
                <w:rFonts w:asciiTheme="majorHAnsi" w:hAnsiTheme="majorHAnsi"/>
                <w:szCs w:val="22"/>
              </w:rPr>
              <w:t>(excerpt</w:t>
            </w:r>
            <w:r w:rsidR="00D45195">
              <w:rPr>
                <w:rFonts w:asciiTheme="majorHAnsi" w:hAnsiTheme="majorHAnsi"/>
                <w:szCs w:val="22"/>
              </w:rPr>
              <w:t>s</w:t>
            </w:r>
            <w:r>
              <w:rPr>
                <w:rFonts w:asciiTheme="majorHAnsi" w:hAnsiTheme="majorHAnsi"/>
                <w:szCs w:val="22"/>
              </w:rPr>
              <w:t>), 1962</w:t>
            </w:r>
          </w:p>
        </w:tc>
      </w:tr>
    </w:tbl>
    <w:p w14:paraId="68435351" w14:textId="77777777" w:rsidR="00791CB1" w:rsidRDefault="00791CB1" w:rsidP="00791CB1">
      <w:pPr>
        <w:spacing w:before="0" w:after="0" w:line="240" w:lineRule="auto"/>
        <w:rPr>
          <w:rFonts w:asciiTheme="majorHAnsi" w:hAnsiTheme="majorHAnsi"/>
          <w:bCs/>
          <w:szCs w:val="22"/>
        </w:rPr>
      </w:pPr>
    </w:p>
    <w:p w14:paraId="79E04A66" w14:textId="77777777" w:rsidR="00791CB1" w:rsidRPr="00791CB1" w:rsidRDefault="00791CB1" w:rsidP="00791CB1">
      <w:pPr>
        <w:spacing w:before="0" w:after="0" w:line="240" w:lineRule="auto"/>
        <w:rPr>
          <w:rFonts w:asciiTheme="minorHAnsi" w:hAnsiTheme="minorHAnsi"/>
          <w:color w:val="auto"/>
          <w:szCs w:val="22"/>
        </w:rPr>
      </w:pPr>
      <w:r w:rsidRPr="00791CB1">
        <w:rPr>
          <w:rFonts w:asciiTheme="minorHAnsi" w:hAnsiTheme="minorHAnsi"/>
          <w:bCs/>
          <w:szCs w:val="22"/>
        </w:rPr>
        <w:t>There is a familiar America. It is celebrated in speeches and advertised on television and in the magazines. It has the highest mass standard of living the world has ever known.</w:t>
      </w:r>
    </w:p>
    <w:p w14:paraId="2C93348D" w14:textId="77777777" w:rsidR="00791CB1" w:rsidRPr="00791CB1" w:rsidRDefault="00791CB1" w:rsidP="00791CB1">
      <w:pPr>
        <w:spacing w:before="0" w:after="0" w:line="240" w:lineRule="auto"/>
        <w:rPr>
          <w:rFonts w:asciiTheme="minorHAnsi" w:hAnsiTheme="minorHAnsi"/>
          <w:color w:val="auto"/>
          <w:szCs w:val="22"/>
        </w:rPr>
      </w:pPr>
    </w:p>
    <w:p w14:paraId="2653C4B0" w14:textId="77777777" w:rsidR="00791CB1" w:rsidRPr="00791CB1" w:rsidRDefault="00791CB1" w:rsidP="00791CB1">
      <w:pPr>
        <w:spacing w:before="0" w:after="0" w:line="240" w:lineRule="auto"/>
        <w:rPr>
          <w:rFonts w:asciiTheme="minorHAnsi" w:hAnsiTheme="minorHAnsi"/>
          <w:color w:val="auto"/>
          <w:szCs w:val="22"/>
        </w:rPr>
      </w:pPr>
      <w:r w:rsidRPr="00791CB1">
        <w:rPr>
          <w:rFonts w:asciiTheme="minorHAnsi" w:hAnsiTheme="minorHAnsi"/>
          <w:bCs/>
          <w:szCs w:val="22"/>
        </w:rPr>
        <w:t>In the 1950s this America worried about itself, yet even its anxieties were products of abundance.</w:t>
      </w:r>
      <w:r w:rsidR="00AB12CC">
        <w:rPr>
          <w:rFonts w:asciiTheme="minorHAnsi" w:hAnsiTheme="minorHAnsi"/>
          <w:bCs/>
          <w:szCs w:val="22"/>
        </w:rPr>
        <w:t xml:space="preserve"> </w:t>
      </w:r>
      <w:r w:rsidRPr="00791CB1">
        <w:rPr>
          <w:rFonts w:asciiTheme="minorHAnsi" w:hAnsiTheme="minorHAnsi"/>
          <w:bCs/>
          <w:szCs w:val="22"/>
        </w:rPr>
        <w:t>The title of a brilliant book was widely misinterpreted, and the familiar America began to call itself</w:t>
      </w:r>
      <w:r w:rsidR="00AB12CC">
        <w:rPr>
          <w:rFonts w:asciiTheme="minorHAnsi" w:hAnsiTheme="minorHAnsi"/>
          <w:bCs/>
          <w:szCs w:val="22"/>
        </w:rPr>
        <w:t xml:space="preserve"> “</w:t>
      </w:r>
      <w:r w:rsidRPr="00791CB1">
        <w:rPr>
          <w:rFonts w:asciiTheme="minorHAnsi" w:hAnsiTheme="minorHAnsi"/>
          <w:bCs/>
          <w:szCs w:val="22"/>
        </w:rPr>
        <w:t>the affluent society.</w:t>
      </w:r>
      <w:r w:rsidR="00AB12CC">
        <w:rPr>
          <w:rFonts w:asciiTheme="minorHAnsi" w:hAnsiTheme="minorHAnsi"/>
          <w:bCs/>
          <w:szCs w:val="22"/>
        </w:rPr>
        <w:t xml:space="preserve">” </w:t>
      </w:r>
      <w:r w:rsidRPr="00791CB1">
        <w:rPr>
          <w:rFonts w:asciiTheme="minorHAnsi" w:hAnsiTheme="minorHAnsi"/>
          <w:bCs/>
          <w:szCs w:val="22"/>
        </w:rPr>
        <w:t>There was introspection about Madison Avenue and tail fins; there was discussion of the emotional suffering taking place in the suburbs. In all this, there was an implicit assumption that the basic grinding economic problems had been solved in the United States. In this theory the nation</w:t>
      </w:r>
      <w:r w:rsidR="00AB12CC">
        <w:rPr>
          <w:rFonts w:asciiTheme="minorHAnsi" w:hAnsiTheme="minorHAnsi"/>
          <w:bCs/>
          <w:szCs w:val="22"/>
        </w:rPr>
        <w:t>’</w:t>
      </w:r>
      <w:r w:rsidRPr="00791CB1">
        <w:rPr>
          <w:rFonts w:asciiTheme="minorHAnsi" w:hAnsiTheme="minorHAnsi"/>
          <w:bCs/>
          <w:szCs w:val="22"/>
        </w:rPr>
        <w:t>s problems were no longer a matter of basic human needs, of food, shelter, and clothing. Now they were seen as qualitative, a question of learning to live decently amid luxury.</w:t>
      </w:r>
    </w:p>
    <w:p w14:paraId="76AD6801" w14:textId="77777777" w:rsidR="00791CB1" w:rsidRPr="00791CB1" w:rsidRDefault="00791CB1" w:rsidP="00791CB1">
      <w:pPr>
        <w:spacing w:before="0" w:after="0" w:line="240" w:lineRule="auto"/>
        <w:rPr>
          <w:rFonts w:asciiTheme="minorHAnsi" w:hAnsiTheme="minorHAnsi"/>
          <w:color w:val="auto"/>
          <w:szCs w:val="22"/>
        </w:rPr>
      </w:pPr>
    </w:p>
    <w:p w14:paraId="757BE6EC" w14:textId="77777777" w:rsidR="00791CB1" w:rsidRPr="00791CB1" w:rsidRDefault="00791CB1" w:rsidP="00791CB1">
      <w:pPr>
        <w:spacing w:before="0" w:after="0" w:line="240" w:lineRule="auto"/>
        <w:rPr>
          <w:rFonts w:asciiTheme="minorHAnsi" w:hAnsiTheme="minorHAnsi" w:cs="Arial"/>
          <w:bCs/>
          <w:szCs w:val="22"/>
        </w:rPr>
      </w:pPr>
      <w:r w:rsidRPr="00791CB1">
        <w:rPr>
          <w:rFonts w:asciiTheme="minorHAnsi" w:hAnsiTheme="minorHAnsi"/>
          <w:bCs/>
          <w:szCs w:val="22"/>
        </w:rPr>
        <w:t>While this discussion was carried on, there existed another America. In it dwelt somewhere between 40,000,000 and 50,000,000 citizens of this land. They were poor. They still are.</w:t>
      </w:r>
      <w:r w:rsidRPr="00791CB1">
        <w:rPr>
          <w:rFonts w:asciiTheme="minorHAnsi" w:hAnsiTheme="minorHAnsi" w:cs="Arial"/>
          <w:bCs/>
          <w:szCs w:val="22"/>
        </w:rPr>
        <w:t>...</w:t>
      </w:r>
    </w:p>
    <w:p w14:paraId="2D56CF9E" w14:textId="77777777" w:rsidR="00791CB1" w:rsidRPr="00791CB1" w:rsidRDefault="00791CB1" w:rsidP="00791CB1">
      <w:pPr>
        <w:spacing w:before="0" w:after="0" w:line="240" w:lineRule="auto"/>
        <w:rPr>
          <w:rFonts w:asciiTheme="minorHAnsi" w:hAnsiTheme="minorHAnsi"/>
          <w:color w:val="auto"/>
          <w:szCs w:val="22"/>
        </w:rPr>
      </w:pPr>
    </w:p>
    <w:p w14:paraId="766798D1" w14:textId="77777777" w:rsidR="00791CB1" w:rsidRPr="00791CB1" w:rsidRDefault="00791CB1" w:rsidP="00791CB1">
      <w:pPr>
        <w:spacing w:before="0" w:after="0" w:line="240" w:lineRule="auto"/>
        <w:rPr>
          <w:rFonts w:asciiTheme="minorHAnsi" w:hAnsiTheme="minorHAnsi"/>
          <w:color w:val="auto"/>
          <w:szCs w:val="22"/>
        </w:rPr>
      </w:pPr>
      <w:r w:rsidRPr="00791CB1">
        <w:rPr>
          <w:rFonts w:asciiTheme="minorHAnsi" w:hAnsiTheme="minorHAnsi"/>
          <w:bCs/>
          <w:szCs w:val="22"/>
        </w:rPr>
        <w:t xml:space="preserve">If the middle class never did like ugliness and poverty, it was at least aware of them. </w:t>
      </w:r>
      <w:r w:rsidR="00AB12CC">
        <w:rPr>
          <w:rFonts w:asciiTheme="minorHAnsi" w:hAnsiTheme="minorHAnsi"/>
          <w:bCs/>
          <w:szCs w:val="22"/>
        </w:rPr>
        <w:t>“</w:t>
      </w:r>
      <w:r w:rsidRPr="00791CB1">
        <w:rPr>
          <w:rFonts w:asciiTheme="minorHAnsi" w:hAnsiTheme="minorHAnsi"/>
          <w:bCs/>
          <w:szCs w:val="22"/>
        </w:rPr>
        <w:t>Across the tracks</w:t>
      </w:r>
      <w:r w:rsidR="00AB12CC">
        <w:rPr>
          <w:rFonts w:asciiTheme="minorHAnsi" w:hAnsiTheme="minorHAnsi"/>
          <w:bCs/>
          <w:szCs w:val="22"/>
        </w:rPr>
        <w:t>”</w:t>
      </w:r>
      <w:r w:rsidRPr="00791CB1">
        <w:rPr>
          <w:rFonts w:asciiTheme="minorHAnsi" w:hAnsiTheme="minorHAnsi"/>
          <w:bCs/>
          <w:szCs w:val="22"/>
        </w:rPr>
        <w:t xml:space="preserve"> was not a very long way to go. There were forays into the slums at Christmas time; there were charitable organizations that brought contact with the poor. Occasionally, almost everyone passed through the Negro ghetto or the blocks of tenements, if only to get downtown to work or to entertainment.</w:t>
      </w:r>
    </w:p>
    <w:p w14:paraId="7F5E8182" w14:textId="77777777" w:rsidR="00791CB1" w:rsidRPr="00791CB1" w:rsidRDefault="00791CB1" w:rsidP="00791CB1">
      <w:pPr>
        <w:spacing w:before="0" w:after="0" w:line="240" w:lineRule="auto"/>
        <w:rPr>
          <w:rFonts w:asciiTheme="minorHAnsi" w:hAnsiTheme="minorHAnsi"/>
          <w:bCs/>
          <w:szCs w:val="22"/>
        </w:rPr>
      </w:pPr>
    </w:p>
    <w:p w14:paraId="679B5488" w14:textId="77777777" w:rsidR="00791CB1" w:rsidRPr="00791CB1" w:rsidRDefault="00791CB1" w:rsidP="00791CB1">
      <w:pPr>
        <w:spacing w:before="0" w:after="0" w:line="240" w:lineRule="auto"/>
        <w:rPr>
          <w:rFonts w:asciiTheme="minorHAnsi" w:hAnsiTheme="minorHAnsi"/>
          <w:color w:val="auto"/>
          <w:szCs w:val="22"/>
        </w:rPr>
      </w:pPr>
      <w:r w:rsidRPr="00791CB1">
        <w:rPr>
          <w:rFonts w:asciiTheme="minorHAnsi" w:hAnsiTheme="minorHAnsi"/>
          <w:bCs/>
          <w:szCs w:val="22"/>
        </w:rPr>
        <w:t>Now the American city has been transformed. The poor still inhabit the miserable housing in the central area, but they are increasingly isolated from contact with, or sight of, anybody else. Middle-class women coming in from Suburbia on a rare trip may catch the merest glimpse of the other America on the way to an evening at the theater, but their children are segregated in suburban schools. The business or professional man may drive along the fringes of slums in a car or bus, but it is not an important experience to him.</w:t>
      </w:r>
      <w:r w:rsidR="00AB12CC">
        <w:rPr>
          <w:rFonts w:asciiTheme="minorHAnsi" w:hAnsiTheme="minorHAnsi"/>
          <w:bCs/>
          <w:szCs w:val="22"/>
        </w:rPr>
        <w:t xml:space="preserve"> </w:t>
      </w:r>
      <w:r w:rsidRPr="00791CB1">
        <w:rPr>
          <w:rFonts w:asciiTheme="minorHAnsi" w:hAnsiTheme="minorHAnsi"/>
          <w:bCs/>
          <w:szCs w:val="22"/>
        </w:rPr>
        <w:t>The failures, the unskilled, the disabled, the aged, and the minorities are right there, across the tracks, where they have always been. But hardly anyone else is.</w:t>
      </w:r>
    </w:p>
    <w:p w14:paraId="4D06CC6F" w14:textId="77777777" w:rsidR="00791CB1" w:rsidRPr="00791CB1" w:rsidRDefault="00791CB1" w:rsidP="00791CB1">
      <w:pPr>
        <w:spacing w:before="0" w:after="0" w:line="240" w:lineRule="auto"/>
        <w:rPr>
          <w:rFonts w:asciiTheme="minorHAnsi" w:hAnsiTheme="minorHAnsi"/>
          <w:color w:val="auto"/>
          <w:szCs w:val="22"/>
        </w:rPr>
      </w:pPr>
    </w:p>
    <w:p w14:paraId="18DD8ECD" w14:textId="77777777" w:rsidR="00791CB1" w:rsidRPr="00791CB1" w:rsidRDefault="00791CB1" w:rsidP="00791CB1">
      <w:pPr>
        <w:spacing w:before="0" w:after="0" w:line="240" w:lineRule="auto"/>
        <w:rPr>
          <w:rFonts w:asciiTheme="minorHAnsi" w:hAnsiTheme="minorHAnsi"/>
          <w:color w:val="auto"/>
          <w:szCs w:val="22"/>
        </w:rPr>
      </w:pPr>
      <w:r w:rsidRPr="00791CB1">
        <w:rPr>
          <w:rFonts w:asciiTheme="minorHAnsi" w:hAnsiTheme="minorHAnsi"/>
          <w:bCs/>
          <w:szCs w:val="22"/>
        </w:rPr>
        <w:t>In short, the very development of the American city has removed poverty from the living, emotional experience of millions upon millions of middle-class Americans. Living out in the suburbs, it is easy to assume that ours is, indeed, an affluent society.</w:t>
      </w:r>
    </w:p>
    <w:p w14:paraId="06BC0519" w14:textId="77777777" w:rsidR="00791CB1" w:rsidRPr="00791CB1" w:rsidRDefault="00791CB1" w:rsidP="00791CB1">
      <w:pPr>
        <w:spacing w:before="0" w:after="0" w:line="240" w:lineRule="auto"/>
        <w:rPr>
          <w:rFonts w:asciiTheme="minorHAnsi" w:hAnsiTheme="minorHAnsi"/>
          <w:bCs/>
          <w:szCs w:val="22"/>
        </w:rPr>
      </w:pPr>
      <w:r w:rsidRPr="00791CB1">
        <w:rPr>
          <w:rFonts w:asciiTheme="minorHAnsi" w:hAnsiTheme="minorHAnsi"/>
          <w:color w:val="auto"/>
          <w:szCs w:val="22"/>
        </w:rPr>
        <w:br/>
      </w:r>
      <w:r w:rsidRPr="00791CB1">
        <w:rPr>
          <w:rFonts w:asciiTheme="minorHAnsi" w:hAnsiTheme="minorHAnsi"/>
          <w:bCs/>
          <w:szCs w:val="22"/>
        </w:rPr>
        <w:t>This new segregation of poverty is compounded by a well-meaning ignorance. A good many concerned and sympathetic Americans are aware that there is much discussion of urban renewal. Suddenly, driving through the city, they notice that a familiar slum has been torn down and that there are towering, modern buildings where once there had been tenements or hovels.</w:t>
      </w:r>
      <w:r w:rsidR="00AB12CC">
        <w:rPr>
          <w:rFonts w:asciiTheme="minorHAnsi" w:hAnsiTheme="minorHAnsi"/>
          <w:bCs/>
          <w:szCs w:val="22"/>
        </w:rPr>
        <w:t xml:space="preserve"> </w:t>
      </w:r>
      <w:r w:rsidRPr="00791CB1">
        <w:rPr>
          <w:rFonts w:asciiTheme="minorHAnsi" w:hAnsiTheme="minorHAnsi"/>
          <w:bCs/>
          <w:szCs w:val="22"/>
        </w:rPr>
        <w:t>There is a warm feeling of satisfaction, of pride in the way things are working out: the poor, it is obvious, are being taken care of.</w:t>
      </w:r>
    </w:p>
    <w:p w14:paraId="761C5384" w14:textId="77777777" w:rsidR="00791CB1" w:rsidRPr="00791CB1" w:rsidRDefault="00791CB1" w:rsidP="00791CB1">
      <w:pPr>
        <w:spacing w:before="0" w:after="0" w:line="276" w:lineRule="auto"/>
        <w:rPr>
          <w:rFonts w:asciiTheme="minorHAnsi" w:eastAsia="Arial" w:hAnsiTheme="minorHAnsi" w:cs="Arial"/>
          <w:szCs w:val="22"/>
        </w:rPr>
      </w:pPr>
    </w:p>
    <w:p w14:paraId="37BCDB13" w14:textId="77777777" w:rsidR="00791CB1" w:rsidRPr="00791CB1" w:rsidRDefault="00791CB1" w:rsidP="00791CB1">
      <w:pPr>
        <w:spacing w:before="0" w:after="0" w:line="240" w:lineRule="auto"/>
        <w:rPr>
          <w:rFonts w:asciiTheme="minorHAnsi" w:eastAsia="Arial" w:hAnsiTheme="minorHAnsi" w:cs="Arial"/>
          <w:szCs w:val="22"/>
        </w:rPr>
      </w:pPr>
      <w:r w:rsidRPr="00791CB1">
        <w:rPr>
          <w:rFonts w:asciiTheme="minorHAnsi" w:eastAsia="Arial" w:hAnsiTheme="minorHAnsi" w:cs="Arial"/>
          <w:szCs w:val="22"/>
        </w:rPr>
        <w:t>The irony in this</w:t>
      </w:r>
      <w:r w:rsidR="00AB12CC">
        <w:rPr>
          <w:rFonts w:asciiTheme="minorHAnsi" w:eastAsia="Arial" w:hAnsiTheme="minorHAnsi" w:cs="Arial"/>
          <w:szCs w:val="22"/>
        </w:rPr>
        <w:t>…</w:t>
      </w:r>
      <w:r w:rsidRPr="00791CB1">
        <w:rPr>
          <w:rFonts w:asciiTheme="minorHAnsi" w:eastAsia="Arial" w:hAnsiTheme="minorHAnsi" w:cs="Arial"/>
          <w:szCs w:val="22"/>
        </w:rPr>
        <w:t xml:space="preserve"> is that the truth is nearly the exact opposite to the impression.</w:t>
      </w:r>
      <w:r w:rsidRPr="00D36FAD">
        <w:rPr>
          <w:rFonts w:asciiTheme="minorHAnsi" w:eastAsia="Arial" w:hAnsiTheme="minorHAnsi" w:cs="Arial"/>
          <w:szCs w:val="22"/>
        </w:rPr>
        <w:t> </w:t>
      </w:r>
      <w:r w:rsidRPr="00791CB1">
        <w:rPr>
          <w:rFonts w:asciiTheme="minorHAnsi" w:eastAsia="Arial" w:hAnsiTheme="minorHAnsi" w:cs="Arial"/>
          <w:szCs w:val="22"/>
        </w:rPr>
        <w:t>The total impact of the various housing programs in postwar America has been to squeeze more and more people into existing slums. More often than not, the modern apartment in a towering building rents at $40 a room or more. For, during the past decade and a half, there has been more subsidization of middle- and upper-income housing than there has been for the poor</w:t>
      </w:r>
      <w:r w:rsidR="00D45195">
        <w:rPr>
          <w:rFonts w:asciiTheme="minorHAnsi" w:eastAsia="Arial" w:hAnsiTheme="minorHAnsi" w:cs="Arial"/>
          <w:szCs w:val="22"/>
        </w:rPr>
        <w:t>.</w:t>
      </w:r>
      <w:r w:rsidRPr="00791CB1">
        <w:rPr>
          <w:rFonts w:asciiTheme="minorHAnsi" w:eastAsia="Arial" w:hAnsiTheme="minorHAnsi" w:cs="Arial"/>
          <w:szCs w:val="22"/>
        </w:rPr>
        <w:t>…</w:t>
      </w:r>
    </w:p>
    <w:p w14:paraId="632D45EF" w14:textId="77777777" w:rsidR="00791CB1" w:rsidRPr="00791CB1" w:rsidRDefault="00791CB1" w:rsidP="00791CB1">
      <w:pPr>
        <w:spacing w:before="0" w:after="0" w:line="240" w:lineRule="auto"/>
        <w:rPr>
          <w:rFonts w:asciiTheme="minorHAnsi" w:eastAsia="Arial" w:hAnsiTheme="minorHAnsi" w:cs="Arial"/>
          <w:szCs w:val="22"/>
        </w:rPr>
      </w:pPr>
    </w:p>
    <w:p w14:paraId="5AE0E074" w14:textId="77777777" w:rsidR="00791CB1" w:rsidRPr="00791CB1" w:rsidRDefault="00791CB1" w:rsidP="00791CB1">
      <w:pPr>
        <w:spacing w:before="0" w:after="0" w:line="240" w:lineRule="auto"/>
        <w:rPr>
          <w:rFonts w:asciiTheme="minorHAnsi" w:hAnsiTheme="minorHAnsi"/>
          <w:szCs w:val="22"/>
        </w:rPr>
      </w:pPr>
      <w:r w:rsidRPr="00791CB1">
        <w:rPr>
          <w:rFonts w:asciiTheme="minorHAnsi" w:hAnsiTheme="minorHAnsi"/>
          <w:szCs w:val="22"/>
        </w:rPr>
        <w:t xml:space="preserve">And finally, the poor are politically invisible. It is one of the cruelest ironies of social life in advanced countries that the dispossessed at the bottom of society are unable to speak for themselves. The people of the other America do not, by far and large, belong to unions, to fraternal organizations, or to political parties. They are without lobbies of </w:t>
      </w:r>
      <w:r w:rsidRPr="00791CB1">
        <w:rPr>
          <w:rFonts w:asciiTheme="minorHAnsi" w:hAnsiTheme="minorHAnsi"/>
          <w:szCs w:val="22"/>
        </w:rPr>
        <w:lastRenderedPageBreak/>
        <w:t>their own; they put forward no legislative program. As a group, they are atomized. They have no face; they have no voice</w:t>
      </w:r>
      <w:r w:rsidR="00D45195">
        <w:rPr>
          <w:rFonts w:asciiTheme="minorHAnsi" w:hAnsiTheme="minorHAnsi"/>
          <w:szCs w:val="22"/>
        </w:rPr>
        <w:t>.</w:t>
      </w:r>
      <w:r w:rsidR="00AB12CC">
        <w:rPr>
          <w:rFonts w:asciiTheme="minorHAnsi" w:hAnsiTheme="minorHAnsi"/>
          <w:szCs w:val="22"/>
        </w:rPr>
        <w:t>…</w:t>
      </w:r>
    </w:p>
    <w:p w14:paraId="000F9AEF" w14:textId="77777777" w:rsidR="00791CB1" w:rsidRPr="00791CB1" w:rsidRDefault="00791CB1" w:rsidP="00791CB1">
      <w:pPr>
        <w:spacing w:before="0" w:after="0" w:line="240" w:lineRule="auto"/>
        <w:rPr>
          <w:rFonts w:asciiTheme="minorHAnsi" w:hAnsiTheme="minorHAnsi"/>
          <w:szCs w:val="22"/>
        </w:rPr>
      </w:pPr>
      <w:r w:rsidRPr="00791CB1">
        <w:rPr>
          <w:rFonts w:asciiTheme="minorHAnsi" w:hAnsiTheme="minorHAnsi"/>
          <w:szCs w:val="22"/>
        </w:rPr>
        <w:t> </w:t>
      </w:r>
    </w:p>
    <w:p w14:paraId="71B77FAA" w14:textId="77777777" w:rsidR="00791CB1" w:rsidRPr="00791CB1" w:rsidRDefault="00791CB1" w:rsidP="00791CB1">
      <w:pPr>
        <w:spacing w:before="0" w:after="0" w:line="240" w:lineRule="auto"/>
        <w:rPr>
          <w:rFonts w:asciiTheme="minorHAnsi" w:hAnsiTheme="minorHAnsi"/>
          <w:szCs w:val="22"/>
        </w:rPr>
      </w:pPr>
      <w:r w:rsidRPr="00791CB1">
        <w:rPr>
          <w:rFonts w:asciiTheme="minorHAnsi" w:hAnsiTheme="minorHAnsi"/>
          <w:szCs w:val="22"/>
        </w:rPr>
        <w:t>That the poor are invisible is one of the most important things about them. They are not simply neglected and forgotten as in the old rhetoric of reform; what is much worse, they are not seen.</w:t>
      </w:r>
    </w:p>
    <w:p w14:paraId="27A9897B" w14:textId="77777777" w:rsidR="00791CB1" w:rsidRPr="00791CB1" w:rsidRDefault="00791CB1" w:rsidP="00791CB1">
      <w:pPr>
        <w:spacing w:before="0" w:after="0" w:line="276" w:lineRule="auto"/>
        <w:rPr>
          <w:rFonts w:ascii="Comic Sans MS" w:eastAsia="Arial" w:hAnsi="Comic Sans MS" w:cs="Arial"/>
        </w:rPr>
      </w:pPr>
    </w:p>
    <w:p w14:paraId="2E0C0A61" w14:textId="77777777" w:rsidR="00CD4FB4" w:rsidRDefault="00C152A3" w:rsidP="00652ED8">
      <w:pPr>
        <w:rPr>
          <w:rFonts w:asciiTheme="majorHAnsi" w:hAnsiTheme="majorHAnsi" w:cs="Arial"/>
          <w:sz w:val="20"/>
          <w:shd w:val="clear" w:color="auto" w:fill="FFFFFF"/>
        </w:rPr>
      </w:pPr>
      <w:r>
        <w:rPr>
          <w:rFonts w:asciiTheme="majorHAnsi" w:hAnsiTheme="majorHAnsi" w:cs="Arial"/>
          <w:sz w:val="20"/>
          <w:shd w:val="clear" w:color="auto" w:fill="FFFFFF"/>
        </w:rPr>
        <w:t xml:space="preserve">Reprinted with permission from Michael </w:t>
      </w:r>
      <w:r w:rsidR="004D6622" w:rsidRPr="00CD4FB4">
        <w:rPr>
          <w:rFonts w:asciiTheme="majorHAnsi" w:hAnsiTheme="majorHAnsi" w:cs="Arial"/>
          <w:sz w:val="20"/>
          <w:shd w:val="clear" w:color="auto" w:fill="FFFFFF"/>
        </w:rPr>
        <w:t xml:space="preserve">Harrington. </w:t>
      </w:r>
      <w:r w:rsidR="00DB5FF6" w:rsidRPr="00A06CE1">
        <w:rPr>
          <w:rFonts w:asciiTheme="majorHAnsi" w:hAnsiTheme="majorHAnsi" w:cs="Arial"/>
          <w:i/>
          <w:sz w:val="20"/>
          <w:shd w:val="clear" w:color="auto" w:fill="FFFFFF"/>
        </w:rPr>
        <w:t>The Other America</w:t>
      </w:r>
      <w:r w:rsidR="004D6622" w:rsidRPr="00CD4FB4">
        <w:rPr>
          <w:rFonts w:asciiTheme="majorHAnsi" w:hAnsiTheme="majorHAnsi" w:cs="Arial"/>
          <w:sz w:val="20"/>
          <w:shd w:val="clear" w:color="auto" w:fill="FFFFFF"/>
        </w:rPr>
        <w:t>. New York</w:t>
      </w:r>
      <w:r>
        <w:rPr>
          <w:rFonts w:asciiTheme="majorHAnsi" w:hAnsiTheme="majorHAnsi" w:cs="Arial"/>
          <w:sz w:val="20"/>
          <w:shd w:val="clear" w:color="auto" w:fill="FFFFFF"/>
        </w:rPr>
        <w:t>:</w:t>
      </w:r>
      <w:r w:rsidR="004D6622" w:rsidRPr="00CD4FB4">
        <w:rPr>
          <w:rFonts w:asciiTheme="majorHAnsi" w:hAnsiTheme="majorHAnsi" w:cs="Arial"/>
          <w:sz w:val="20"/>
          <w:shd w:val="clear" w:color="auto" w:fill="FFFFFF"/>
        </w:rPr>
        <w:t xml:space="preserve"> Penguin</w:t>
      </w:r>
      <w:r>
        <w:rPr>
          <w:rFonts w:asciiTheme="majorHAnsi" w:hAnsiTheme="majorHAnsi" w:cs="Arial"/>
          <w:sz w:val="20"/>
          <w:shd w:val="clear" w:color="auto" w:fill="FFFFFF"/>
        </w:rPr>
        <w:t>,</w:t>
      </w:r>
      <w:r w:rsidR="004D6622" w:rsidRPr="00CD4FB4">
        <w:rPr>
          <w:rFonts w:asciiTheme="majorHAnsi" w:hAnsiTheme="majorHAnsi" w:cs="Arial"/>
          <w:sz w:val="20"/>
          <w:shd w:val="clear" w:color="auto" w:fill="FFFFFF"/>
        </w:rPr>
        <w:t xml:space="preserve"> 1962.</w:t>
      </w:r>
    </w:p>
    <w:p w14:paraId="1EF6E4C9" w14:textId="77777777" w:rsidR="00652ED8" w:rsidRPr="008F4638" w:rsidRDefault="00652ED8" w:rsidP="008F4638">
      <w:pPr>
        <w:spacing w:before="0" w:after="0" w:line="276" w:lineRule="auto"/>
        <w:rPr>
          <w:rFonts w:asciiTheme="majorHAnsi" w:hAnsiTheme="majorHAnsi" w:cs="Arial"/>
          <w:sz w:val="20"/>
          <w:shd w:val="clear" w:color="auto" w:fill="FFFFFF"/>
        </w:rPr>
      </w:pPr>
    </w:p>
    <w:sectPr w:rsidR="00652ED8" w:rsidRPr="008F4638" w:rsidSect="00652ED8">
      <w:footerReference w:type="default" r:id="rId40"/>
      <w:pgSz w:w="12240" w:h="15840"/>
      <w:pgMar w:top="720" w:right="720" w:bottom="720" w:left="720" w:header="720" w:footer="72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46AE1D" w15:done="0"/>
  <w15:commentEx w15:paraId="129288AC" w15:done="0"/>
  <w15:commentEx w15:paraId="16A4BD1D" w15:done="0"/>
  <w15:commentEx w15:paraId="1CB0E821" w15:done="0"/>
  <w15:commentEx w15:paraId="54DA7CB3" w15:done="0"/>
  <w15:commentEx w15:paraId="0DF1B2B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560273" w14:textId="77777777" w:rsidR="003633FF" w:rsidRDefault="003633FF" w:rsidP="005D0E6C">
      <w:pPr>
        <w:spacing w:line="240" w:lineRule="auto"/>
      </w:pPr>
      <w:r>
        <w:separator/>
      </w:r>
    </w:p>
  </w:endnote>
  <w:endnote w:type="continuationSeparator" w:id="0">
    <w:p w14:paraId="2471F44A" w14:textId="77777777" w:rsidR="003633FF" w:rsidRDefault="003633FF" w:rsidP="005D0E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GothamNarrow-Light">
    <w:altName w:val="Gotham Narrow Light"/>
    <w:panose1 w:val="00000000000000000000"/>
    <w:charset w:val="4D"/>
    <w:family w:val="auto"/>
    <w:notTrueType/>
    <w:pitch w:val="default"/>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ヒラギノ角ゴ Pro W3">
    <w:charset w:val="4E"/>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2268B" w14:textId="77777777" w:rsidR="00CB7D6B" w:rsidRDefault="00CB7D6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A622F" w14:textId="77777777" w:rsidR="003633FF" w:rsidRDefault="003633FF" w:rsidP="002368BB">
    <w:pPr>
      <w:pStyle w:val="TitlePageFooter"/>
      <w:spacing w:after="40"/>
      <w:jc w:val="left"/>
    </w:pPr>
    <w:r>
      <w:rPr>
        <w:noProof/>
      </w:rPr>
      <w:drawing>
        <wp:inline distT="0" distB="0" distL="0" distR="0" wp14:anchorId="5CC33594" wp14:editId="47EB6527">
          <wp:extent cx="1046074" cy="1865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2C9462B5" wp14:editId="539B95EA">
          <wp:extent cx="2092147" cy="21945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12D31BE2" wp14:editId="47E179D4">
          <wp:extent cx="838200" cy="295275"/>
          <wp:effectExtent l="19050" t="0" r="0" b="0"/>
          <wp:docPr id="27"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07955F99" w14:textId="77777777" w:rsidR="003633FF" w:rsidRPr="002368BB" w:rsidRDefault="003633FF" w:rsidP="002368BB">
    <w:pPr>
      <w:pStyle w:val="TitlePageFooter"/>
      <w:tabs>
        <w:tab w:val="center" w:pos="5040"/>
      </w:tabs>
      <w:spacing w:before="120"/>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42539542"/>
        <w:docPartObj>
          <w:docPartGallery w:val="Page Numbers (Bottom of Page)"/>
          <w:docPartUnique/>
        </w:docPartObj>
      </w:sdtPr>
      <w:sdtContent>
        <w:r>
          <w:fldChar w:fldCharType="begin"/>
        </w:r>
        <w:r>
          <w:instrText xml:space="preserve"> PAGE   \* MERGEFORMAT </w:instrText>
        </w:r>
        <w:r>
          <w:fldChar w:fldCharType="separate"/>
        </w:r>
        <w:r w:rsidR="00CB7D6B" w:rsidRPr="00CB7D6B">
          <w:rPr>
            <w:b/>
            <w:noProof/>
            <w:color w:val="808080" w:themeColor="background1" w:themeShade="80"/>
          </w:rPr>
          <w:t>2</w:t>
        </w:r>
        <w:r>
          <w:rPr>
            <w:b/>
            <w:noProof/>
            <w:color w:val="808080" w:themeColor="background1" w:themeShade="80"/>
          </w:rPr>
          <w:fldChar w:fldCharType="end"/>
        </w:r>
      </w:sdtContent>
    </w:sdt>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C8F4A" w14:textId="77777777" w:rsidR="00CB7D6B" w:rsidRDefault="00CB7D6B">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50E4D" w14:textId="77777777" w:rsidR="003633FF" w:rsidRPr="006F6694" w:rsidRDefault="003633FF" w:rsidP="006F6694">
    <w:pPr>
      <w:pStyle w:val="TitlePageFooter"/>
      <w:spacing w:after="40"/>
      <w:jc w:val="left"/>
      <w:rPr>
        <w:color w:val="808080" w:themeColor="background1" w:themeShade="80"/>
      </w:rPr>
    </w:pPr>
    <w:r>
      <w:rPr>
        <w:noProof/>
      </w:rPr>
      <w:drawing>
        <wp:inline distT="0" distB="0" distL="0" distR="0" wp14:anchorId="300B93DB" wp14:editId="47340A3B">
          <wp:extent cx="1046074" cy="1865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327952D3" wp14:editId="736B36E0">
          <wp:extent cx="2092147" cy="219456"/>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t xml:space="preserve">             </w:t>
    </w:r>
    <w:r>
      <w:rPr>
        <w:color w:val="808080" w:themeColor="background1" w:themeShade="80"/>
      </w:rPr>
      <w:tab/>
      <w:t xml:space="preserve">        </w:t>
    </w:r>
    <w:sdt>
      <w:sdtPr>
        <w:id w:val="51196682"/>
        <w:docPartObj>
          <w:docPartGallery w:val="Page Numbers (Bottom of Page)"/>
          <w:docPartUnique/>
        </w:docPartObj>
      </w:sdtPr>
      <w:sdtContent>
        <w:sdt>
          <w:sdtPr>
            <w:id w:val="51196683"/>
            <w:docPartObj>
              <w:docPartGallery w:val="Page Numbers (Bottom of Page)"/>
              <w:docPartUnique/>
            </w:docPartObj>
          </w:sdtPr>
          <w:sdtContent>
            <w:r>
              <w:t xml:space="preserve"> </w:t>
            </w:r>
            <w:r>
              <w:fldChar w:fldCharType="begin"/>
            </w:r>
            <w:r>
              <w:instrText xml:space="preserve"> PAGE   \* MERGEFORMAT </w:instrText>
            </w:r>
            <w:r>
              <w:fldChar w:fldCharType="separate"/>
            </w:r>
            <w:r w:rsidR="00CB7D6B" w:rsidRPr="00CB7D6B">
              <w:rPr>
                <w:b/>
                <w:noProof/>
                <w:color w:val="808080" w:themeColor="background1" w:themeShade="80"/>
              </w:rPr>
              <w:t>21</w:t>
            </w:r>
            <w:r>
              <w:rPr>
                <w:b/>
                <w:noProof/>
                <w:color w:val="808080" w:themeColor="background1" w:themeShade="80"/>
              </w:rPr>
              <w:fldChar w:fldCharType="end"/>
            </w:r>
          </w:sdtContent>
        </w:sdt>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CD07BC" w14:textId="77777777" w:rsidR="003633FF" w:rsidRDefault="003633FF" w:rsidP="005D0E6C">
      <w:pPr>
        <w:spacing w:line="240" w:lineRule="auto"/>
      </w:pPr>
      <w:r>
        <w:separator/>
      </w:r>
    </w:p>
  </w:footnote>
  <w:footnote w:type="continuationSeparator" w:id="0">
    <w:p w14:paraId="774A4321" w14:textId="77777777" w:rsidR="003633FF" w:rsidRDefault="003633FF" w:rsidP="005D0E6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1663F" w14:textId="77777777" w:rsidR="00CB7D6B" w:rsidRDefault="00CB7D6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651DF" w14:textId="77777777" w:rsidR="003633FF" w:rsidRPr="003273C8" w:rsidRDefault="003633FF" w:rsidP="003273C8">
    <w:pPr>
      <w:pStyle w:val="Header1"/>
      <w:tabs>
        <w:tab w:val="center" w:pos="5040"/>
        <w:tab w:val="left" w:pos="8776"/>
      </w:tabs>
      <w:rPr>
        <w:sz w:val="20"/>
      </w:rPr>
    </w:pPr>
    <w:r>
      <w:rPr>
        <w:noProof/>
        <w:sz w:val="20"/>
      </w:rPr>
      <w:drawing>
        <wp:anchor distT="0" distB="0" distL="114300" distR="114300" simplePos="0" relativeHeight="251660288" behindDoc="0" locked="0" layoutInCell="1" allowOverlap="1" wp14:anchorId="22090CD3" wp14:editId="503DAC67">
          <wp:simplePos x="0" y="0"/>
          <wp:positionH relativeFrom="column">
            <wp:posOffset>5229225</wp:posOffset>
          </wp:positionH>
          <wp:positionV relativeFrom="paragraph">
            <wp:posOffset>0</wp:posOffset>
          </wp:positionV>
          <wp:extent cx="240030" cy="180975"/>
          <wp:effectExtent l="19050" t="0" r="7620" b="0"/>
          <wp:wrapNone/>
          <wp:docPr id="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srcRect/>
                  <a:stretch>
                    <a:fillRect/>
                  </a:stretch>
                </pic:blipFill>
                <pic:spPr bwMode="auto">
                  <a:xfrm>
                    <a:off x="0" y="0"/>
                    <a:ext cx="240030" cy="18097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59264" behindDoc="0" locked="0" layoutInCell="1" allowOverlap="1" wp14:anchorId="690BDCA2" wp14:editId="071C1E4D">
          <wp:simplePos x="0" y="0"/>
          <wp:positionH relativeFrom="column">
            <wp:posOffset>1390650</wp:posOffset>
          </wp:positionH>
          <wp:positionV relativeFrom="paragraph">
            <wp:posOffset>9525</wp:posOffset>
          </wp:positionV>
          <wp:extent cx="238125" cy="180975"/>
          <wp:effectExtent l="19050" t="0" r="9525" b="0"/>
          <wp:wrapNone/>
          <wp:docPr id="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38125" cy="180975"/>
                  </a:xfrm>
                  <a:prstGeom prst="rect">
                    <a:avLst/>
                  </a:prstGeom>
                  <a:noFill/>
                  <a:ln w="9525">
                    <a:noFill/>
                    <a:miter lim="800000"/>
                    <a:headEnd/>
                    <a:tailEnd/>
                  </a:ln>
                </pic:spPr>
              </pic:pic>
            </a:graphicData>
          </a:graphic>
        </wp:anchor>
      </w:drawing>
    </w:r>
    <w:r w:rsidRPr="007D78EB">
      <w:rPr>
        <w:sz w:val="20"/>
      </w:rPr>
      <w:t>new york state social studies resource toolkit</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DC720" w14:textId="77777777" w:rsidR="00CB7D6B" w:rsidRDefault="00CB7D6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25.6pt;height:225.6pt" o:bullet="t">
        <v:imagedata r:id="rId1" o:title="bullet"/>
      </v:shape>
    </w:pict>
  </w:numPicBullet>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9B73DD"/>
    <w:multiLevelType w:val="hybridMultilevel"/>
    <w:tmpl w:val="4B0E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174F4"/>
    <w:multiLevelType w:val="hybridMultilevel"/>
    <w:tmpl w:val="F090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AE339B"/>
    <w:multiLevelType w:val="hybridMultilevel"/>
    <w:tmpl w:val="9F4C9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4348A5"/>
    <w:multiLevelType w:val="hybridMultilevel"/>
    <w:tmpl w:val="4DA878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8F2316"/>
    <w:multiLevelType w:val="hybridMultilevel"/>
    <w:tmpl w:val="10E8DE84"/>
    <w:lvl w:ilvl="0" w:tplc="ED84692A">
      <w:start w:val="1"/>
      <w:numFmt w:val="decimal"/>
      <w:lvlText w:val="%1."/>
      <w:lvlJc w:val="left"/>
      <w:pPr>
        <w:ind w:left="720" w:hanging="360"/>
      </w:pPr>
      <w:rPr>
        <w:rFonts w:asciiTheme="majorHAnsi" w:hAnsiTheme="majorHAnsi"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D54737"/>
    <w:multiLevelType w:val="multilevel"/>
    <w:tmpl w:val="AAAC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1C7145"/>
    <w:multiLevelType w:val="multilevel"/>
    <w:tmpl w:val="81D2B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E9C15E8"/>
    <w:multiLevelType w:val="hybridMultilevel"/>
    <w:tmpl w:val="19CE4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844A28"/>
    <w:multiLevelType w:val="hybridMultilevel"/>
    <w:tmpl w:val="266EB032"/>
    <w:lvl w:ilvl="0" w:tplc="07F235F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BB3AC8"/>
    <w:multiLevelType w:val="hybridMultilevel"/>
    <w:tmpl w:val="A72E3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CE294D"/>
    <w:multiLevelType w:val="hybridMultilevel"/>
    <w:tmpl w:val="3DD8D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A812AD"/>
    <w:multiLevelType w:val="hybridMultilevel"/>
    <w:tmpl w:val="30E8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D0053D"/>
    <w:multiLevelType w:val="hybridMultilevel"/>
    <w:tmpl w:val="6BAC4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9F322F4"/>
    <w:multiLevelType w:val="hybridMultilevel"/>
    <w:tmpl w:val="22B0362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6">
    <w:nsid w:val="4E037DC3"/>
    <w:multiLevelType w:val="hybridMultilevel"/>
    <w:tmpl w:val="91448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026ED9"/>
    <w:multiLevelType w:val="hybridMultilevel"/>
    <w:tmpl w:val="8AE2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3061E5"/>
    <w:multiLevelType w:val="hybridMultilevel"/>
    <w:tmpl w:val="BCD278FC"/>
    <w:lvl w:ilvl="0" w:tplc="EB8E382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E94852"/>
    <w:multiLevelType w:val="multilevel"/>
    <w:tmpl w:val="47B6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9B0C86"/>
    <w:multiLevelType w:val="hybridMultilevel"/>
    <w:tmpl w:val="204202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7B9752D"/>
    <w:multiLevelType w:val="hybridMultilevel"/>
    <w:tmpl w:val="FD08C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D554E5"/>
    <w:multiLevelType w:val="hybridMultilevel"/>
    <w:tmpl w:val="573AA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3E7BD4"/>
    <w:multiLevelType w:val="hybridMultilevel"/>
    <w:tmpl w:val="F7FAE2F6"/>
    <w:lvl w:ilvl="0" w:tplc="B9D468B6">
      <w:start w:val="1"/>
      <w:numFmt w:val="bullet"/>
      <w:pStyle w:val="Questions"/>
      <w:lvlText w:val=""/>
      <w:lvlPicBulletId w:val="0"/>
      <w:lvlJc w:val="left"/>
      <w:pPr>
        <w:ind w:left="864" w:hanging="50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750F0F"/>
    <w:multiLevelType w:val="hybridMultilevel"/>
    <w:tmpl w:val="BC349D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16"/>
  </w:num>
  <w:num w:numId="3">
    <w:abstractNumId w:val="24"/>
  </w:num>
  <w:num w:numId="4">
    <w:abstractNumId w:val="14"/>
  </w:num>
  <w:num w:numId="5">
    <w:abstractNumId w:val="7"/>
  </w:num>
  <w:num w:numId="6">
    <w:abstractNumId w:val="12"/>
  </w:num>
  <w:num w:numId="7">
    <w:abstractNumId w:val="13"/>
  </w:num>
  <w:num w:numId="8">
    <w:abstractNumId w:val="8"/>
  </w:num>
  <w:num w:numId="9">
    <w:abstractNumId w:val="17"/>
  </w:num>
  <w:num w:numId="10">
    <w:abstractNumId w:val="19"/>
  </w:num>
  <w:num w:numId="11">
    <w:abstractNumId w:val="21"/>
  </w:num>
  <w:num w:numId="12">
    <w:abstractNumId w:val="15"/>
  </w:num>
  <w:num w:numId="13">
    <w:abstractNumId w:val="20"/>
  </w:num>
  <w:num w:numId="14">
    <w:abstractNumId w:val="4"/>
  </w:num>
  <w:num w:numId="15">
    <w:abstractNumId w:val="11"/>
  </w:num>
  <w:num w:numId="16">
    <w:abstractNumId w:val="2"/>
  </w:num>
  <w:num w:numId="17">
    <w:abstractNumId w:val="23"/>
  </w:num>
  <w:num w:numId="18">
    <w:abstractNumId w:val="5"/>
  </w:num>
  <w:num w:numId="19">
    <w:abstractNumId w:val="3"/>
  </w:num>
  <w:num w:numId="20">
    <w:abstractNumId w:val="10"/>
  </w:num>
  <w:num w:numId="21">
    <w:abstractNumId w:val="18"/>
  </w:num>
  <w:num w:numId="22">
    <w:abstractNumId w:val="22"/>
  </w:num>
  <w:num w:numId="23">
    <w:abstractNumId w:val="6"/>
  </w:num>
  <w:num w:numId="24">
    <w:abstractNumId w:val="0"/>
  </w:num>
  <w:num w:numId="25">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ina">
    <w15:presenceInfo w15:providerId="Windows Live" w15:userId="103cbeaf3ac338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hideSpellingErrors/>
  <w:hideGrammaticalErrors/>
  <w:proofState w:spelling="clean" w:grammar="clean"/>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C3B"/>
    <w:rsid w:val="00000024"/>
    <w:rsid w:val="00002728"/>
    <w:rsid w:val="000144DD"/>
    <w:rsid w:val="000237C6"/>
    <w:rsid w:val="00024318"/>
    <w:rsid w:val="000251E1"/>
    <w:rsid w:val="000316E3"/>
    <w:rsid w:val="00032067"/>
    <w:rsid w:val="00034DDA"/>
    <w:rsid w:val="000350CF"/>
    <w:rsid w:val="0004129E"/>
    <w:rsid w:val="00041D60"/>
    <w:rsid w:val="00042838"/>
    <w:rsid w:val="0004675B"/>
    <w:rsid w:val="000478F2"/>
    <w:rsid w:val="000503CE"/>
    <w:rsid w:val="0005048C"/>
    <w:rsid w:val="000613B5"/>
    <w:rsid w:val="00066AF1"/>
    <w:rsid w:val="000700C1"/>
    <w:rsid w:val="00072532"/>
    <w:rsid w:val="00080DA6"/>
    <w:rsid w:val="00084242"/>
    <w:rsid w:val="00086485"/>
    <w:rsid w:val="0009150A"/>
    <w:rsid w:val="000924D6"/>
    <w:rsid w:val="000A1D0B"/>
    <w:rsid w:val="000A3EAB"/>
    <w:rsid w:val="000A4E19"/>
    <w:rsid w:val="000A59E3"/>
    <w:rsid w:val="000A5F72"/>
    <w:rsid w:val="000A5FB2"/>
    <w:rsid w:val="000B3849"/>
    <w:rsid w:val="000B727E"/>
    <w:rsid w:val="000C1B2A"/>
    <w:rsid w:val="000C69DA"/>
    <w:rsid w:val="000D0B01"/>
    <w:rsid w:val="000D1598"/>
    <w:rsid w:val="000D4ADF"/>
    <w:rsid w:val="000E289F"/>
    <w:rsid w:val="000E4B94"/>
    <w:rsid w:val="000E4CBB"/>
    <w:rsid w:val="000F05A8"/>
    <w:rsid w:val="000F1822"/>
    <w:rsid w:val="000F5219"/>
    <w:rsid w:val="000F6B01"/>
    <w:rsid w:val="00103895"/>
    <w:rsid w:val="001051AA"/>
    <w:rsid w:val="00105B71"/>
    <w:rsid w:val="0010726E"/>
    <w:rsid w:val="001103A9"/>
    <w:rsid w:val="00134355"/>
    <w:rsid w:val="00140C34"/>
    <w:rsid w:val="00143F15"/>
    <w:rsid w:val="00144AB3"/>
    <w:rsid w:val="00144D12"/>
    <w:rsid w:val="0015096C"/>
    <w:rsid w:val="00153032"/>
    <w:rsid w:val="00157C13"/>
    <w:rsid w:val="00163927"/>
    <w:rsid w:val="001644BF"/>
    <w:rsid w:val="001650BA"/>
    <w:rsid w:val="00181697"/>
    <w:rsid w:val="0018599D"/>
    <w:rsid w:val="0018750D"/>
    <w:rsid w:val="00193728"/>
    <w:rsid w:val="00197F19"/>
    <w:rsid w:val="00197F3A"/>
    <w:rsid w:val="001A599D"/>
    <w:rsid w:val="001A7DFB"/>
    <w:rsid w:val="001B3320"/>
    <w:rsid w:val="001C157D"/>
    <w:rsid w:val="001C7B7B"/>
    <w:rsid w:val="001D6274"/>
    <w:rsid w:val="001E1575"/>
    <w:rsid w:val="001E1714"/>
    <w:rsid w:val="001E2CEB"/>
    <w:rsid w:val="001F2F6D"/>
    <w:rsid w:val="001F5B2A"/>
    <w:rsid w:val="00200ADB"/>
    <w:rsid w:val="00204FD7"/>
    <w:rsid w:val="002066D6"/>
    <w:rsid w:val="00211797"/>
    <w:rsid w:val="00211F73"/>
    <w:rsid w:val="00220CCA"/>
    <w:rsid w:val="00223E24"/>
    <w:rsid w:val="00225CC9"/>
    <w:rsid w:val="00226B64"/>
    <w:rsid w:val="0023279D"/>
    <w:rsid w:val="00234E1F"/>
    <w:rsid w:val="002368BB"/>
    <w:rsid w:val="00241932"/>
    <w:rsid w:val="00243BAC"/>
    <w:rsid w:val="002458FA"/>
    <w:rsid w:val="00251497"/>
    <w:rsid w:val="00254646"/>
    <w:rsid w:val="00261664"/>
    <w:rsid w:val="002643EC"/>
    <w:rsid w:val="002648C2"/>
    <w:rsid w:val="00267B34"/>
    <w:rsid w:val="002709BB"/>
    <w:rsid w:val="00270EDE"/>
    <w:rsid w:val="0027516E"/>
    <w:rsid w:val="002804BC"/>
    <w:rsid w:val="002849A6"/>
    <w:rsid w:val="00290801"/>
    <w:rsid w:val="00290A16"/>
    <w:rsid w:val="002919CA"/>
    <w:rsid w:val="00292F4F"/>
    <w:rsid w:val="002936C2"/>
    <w:rsid w:val="00293FDB"/>
    <w:rsid w:val="00297CB0"/>
    <w:rsid w:val="002A5C79"/>
    <w:rsid w:val="002A7F16"/>
    <w:rsid w:val="002B3389"/>
    <w:rsid w:val="002B565D"/>
    <w:rsid w:val="002D61F7"/>
    <w:rsid w:val="002D7B98"/>
    <w:rsid w:val="002E1D3F"/>
    <w:rsid w:val="002E203E"/>
    <w:rsid w:val="002E31CA"/>
    <w:rsid w:val="002E3E14"/>
    <w:rsid w:val="002E7E60"/>
    <w:rsid w:val="003038C8"/>
    <w:rsid w:val="00304C77"/>
    <w:rsid w:val="003061DB"/>
    <w:rsid w:val="003128AC"/>
    <w:rsid w:val="00313711"/>
    <w:rsid w:val="00313D59"/>
    <w:rsid w:val="0031427C"/>
    <w:rsid w:val="0032017E"/>
    <w:rsid w:val="003273C8"/>
    <w:rsid w:val="00327C97"/>
    <w:rsid w:val="0033259F"/>
    <w:rsid w:val="003435BC"/>
    <w:rsid w:val="00354514"/>
    <w:rsid w:val="0035618B"/>
    <w:rsid w:val="003633FF"/>
    <w:rsid w:val="00363B85"/>
    <w:rsid w:val="003719D3"/>
    <w:rsid w:val="003A7013"/>
    <w:rsid w:val="003A7C43"/>
    <w:rsid w:val="003C2635"/>
    <w:rsid w:val="003D3884"/>
    <w:rsid w:val="003D38BD"/>
    <w:rsid w:val="003D5638"/>
    <w:rsid w:val="003E7A19"/>
    <w:rsid w:val="003E7F27"/>
    <w:rsid w:val="003F2032"/>
    <w:rsid w:val="003F354F"/>
    <w:rsid w:val="003F371F"/>
    <w:rsid w:val="00403460"/>
    <w:rsid w:val="004122DF"/>
    <w:rsid w:val="004148EA"/>
    <w:rsid w:val="004211C7"/>
    <w:rsid w:val="004327D4"/>
    <w:rsid w:val="00432C33"/>
    <w:rsid w:val="00435490"/>
    <w:rsid w:val="004578E3"/>
    <w:rsid w:val="00463D92"/>
    <w:rsid w:val="00472703"/>
    <w:rsid w:val="00473723"/>
    <w:rsid w:val="00482199"/>
    <w:rsid w:val="004848CF"/>
    <w:rsid w:val="0048530B"/>
    <w:rsid w:val="004856F1"/>
    <w:rsid w:val="00496566"/>
    <w:rsid w:val="004A0C20"/>
    <w:rsid w:val="004A526D"/>
    <w:rsid w:val="004A7256"/>
    <w:rsid w:val="004B536D"/>
    <w:rsid w:val="004B6672"/>
    <w:rsid w:val="004C480A"/>
    <w:rsid w:val="004D00A7"/>
    <w:rsid w:val="004D05F3"/>
    <w:rsid w:val="004D3C40"/>
    <w:rsid w:val="004D6622"/>
    <w:rsid w:val="004D780F"/>
    <w:rsid w:val="004E2732"/>
    <w:rsid w:val="004E35A9"/>
    <w:rsid w:val="004E6BB8"/>
    <w:rsid w:val="004F48FC"/>
    <w:rsid w:val="00503B3E"/>
    <w:rsid w:val="00513624"/>
    <w:rsid w:val="00513E99"/>
    <w:rsid w:val="00514526"/>
    <w:rsid w:val="005158DE"/>
    <w:rsid w:val="00536889"/>
    <w:rsid w:val="0054017A"/>
    <w:rsid w:val="00542195"/>
    <w:rsid w:val="00542E24"/>
    <w:rsid w:val="00555327"/>
    <w:rsid w:val="00561DBF"/>
    <w:rsid w:val="00575ADC"/>
    <w:rsid w:val="00577A27"/>
    <w:rsid w:val="00581274"/>
    <w:rsid w:val="00597931"/>
    <w:rsid w:val="005A5980"/>
    <w:rsid w:val="005A6356"/>
    <w:rsid w:val="005A7C30"/>
    <w:rsid w:val="005B4EA5"/>
    <w:rsid w:val="005B7101"/>
    <w:rsid w:val="005C0027"/>
    <w:rsid w:val="005C00F6"/>
    <w:rsid w:val="005C4812"/>
    <w:rsid w:val="005D0E6C"/>
    <w:rsid w:val="005D758B"/>
    <w:rsid w:val="005E7630"/>
    <w:rsid w:val="005F3486"/>
    <w:rsid w:val="005F5983"/>
    <w:rsid w:val="005F637A"/>
    <w:rsid w:val="00600300"/>
    <w:rsid w:val="0060039B"/>
    <w:rsid w:val="006004A1"/>
    <w:rsid w:val="00601CB0"/>
    <w:rsid w:val="00606185"/>
    <w:rsid w:val="0060626C"/>
    <w:rsid w:val="006159DD"/>
    <w:rsid w:val="006179CF"/>
    <w:rsid w:val="00623EE6"/>
    <w:rsid w:val="00630641"/>
    <w:rsid w:val="006318C5"/>
    <w:rsid w:val="00632492"/>
    <w:rsid w:val="006353E6"/>
    <w:rsid w:val="006372F2"/>
    <w:rsid w:val="00637F1A"/>
    <w:rsid w:val="00652ED8"/>
    <w:rsid w:val="0065380B"/>
    <w:rsid w:val="00674450"/>
    <w:rsid w:val="00676C79"/>
    <w:rsid w:val="00677806"/>
    <w:rsid w:val="00677924"/>
    <w:rsid w:val="006802B0"/>
    <w:rsid w:val="00681A04"/>
    <w:rsid w:val="00681B0A"/>
    <w:rsid w:val="006823EA"/>
    <w:rsid w:val="006851C9"/>
    <w:rsid w:val="00692D34"/>
    <w:rsid w:val="006A706D"/>
    <w:rsid w:val="006C0132"/>
    <w:rsid w:val="006D6F6D"/>
    <w:rsid w:val="006D7916"/>
    <w:rsid w:val="006E11E2"/>
    <w:rsid w:val="006E5169"/>
    <w:rsid w:val="006E6570"/>
    <w:rsid w:val="006F033F"/>
    <w:rsid w:val="006F6694"/>
    <w:rsid w:val="00710A1C"/>
    <w:rsid w:val="007119B2"/>
    <w:rsid w:val="00715443"/>
    <w:rsid w:val="00721652"/>
    <w:rsid w:val="0072668E"/>
    <w:rsid w:val="00726C6C"/>
    <w:rsid w:val="00735880"/>
    <w:rsid w:val="007374CC"/>
    <w:rsid w:val="00737F3F"/>
    <w:rsid w:val="00743F63"/>
    <w:rsid w:val="007464F0"/>
    <w:rsid w:val="0075189E"/>
    <w:rsid w:val="00757723"/>
    <w:rsid w:val="00757BA6"/>
    <w:rsid w:val="007600D2"/>
    <w:rsid w:val="00760B33"/>
    <w:rsid w:val="00774148"/>
    <w:rsid w:val="00776C50"/>
    <w:rsid w:val="00776D9B"/>
    <w:rsid w:val="00777BCB"/>
    <w:rsid w:val="00784BAE"/>
    <w:rsid w:val="00791CB1"/>
    <w:rsid w:val="007948EE"/>
    <w:rsid w:val="007A03F5"/>
    <w:rsid w:val="007A5ED0"/>
    <w:rsid w:val="007B2C3B"/>
    <w:rsid w:val="007B7228"/>
    <w:rsid w:val="007C38CE"/>
    <w:rsid w:val="007C73B7"/>
    <w:rsid w:val="007C74D0"/>
    <w:rsid w:val="007D059C"/>
    <w:rsid w:val="007E6BCF"/>
    <w:rsid w:val="008012AB"/>
    <w:rsid w:val="00807FCA"/>
    <w:rsid w:val="00811CC7"/>
    <w:rsid w:val="00815CA1"/>
    <w:rsid w:val="008167FB"/>
    <w:rsid w:val="00821D71"/>
    <w:rsid w:val="00824820"/>
    <w:rsid w:val="00827BA1"/>
    <w:rsid w:val="00841B40"/>
    <w:rsid w:val="008423CE"/>
    <w:rsid w:val="0084279F"/>
    <w:rsid w:val="0084533A"/>
    <w:rsid w:val="00847080"/>
    <w:rsid w:val="008542F7"/>
    <w:rsid w:val="00854FD5"/>
    <w:rsid w:val="0086587C"/>
    <w:rsid w:val="00870305"/>
    <w:rsid w:val="00880F44"/>
    <w:rsid w:val="0088314D"/>
    <w:rsid w:val="00883BBF"/>
    <w:rsid w:val="008853A0"/>
    <w:rsid w:val="0088546D"/>
    <w:rsid w:val="0089084F"/>
    <w:rsid w:val="00895B52"/>
    <w:rsid w:val="008A47E3"/>
    <w:rsid w:val="008C1707"/>
    <w:rsid w:val="008D5F6D"/>
    <w:rsid w:val="008F16B2"/>
    <w:rsid w:val="008F3979"/>
    <w:rsid w:val="008F4638"/>
    <w:rsid w:val="00901488"/>
    <w:rsid w:val="00903936"/>
    <w:rsid w:val="009047C9"/>
    <w:rsid w:val="00911399"/>
    <w:rsid w:val="00930FB0"/>
    <w:rsid w:val="009312F0"/>
    <w:rsid w:val="009433D2"/>
    <w:rsid w:val="00944245"/>
    <w:rsid w:val="009506E2"/>
    <w:rsid w:val="00950C01"/>
    <w:rsid w:val="00950F60"/>
    <w:rsid w:val="00955EFD"/>
    <w:rsid w:val="0097126B"/>
    <w:rsid w:val="00972C6B"/>
    <w:rsid w:val="009907E3"/>
    <w:rsid w:val="009C5068"/>
    <w:rsid w:val="009D02B7"/>
    <w:rsid w:val="009D0A85"/>
    <w:rsid w:val="009D3D15"/>
    <w:rsid w:val="009D60E2"/>
    <w:rsid w:val="009E1E05"/>
    <w:rsid w:val="009F326C"/>
    <w:rsid w:val="009F5482"/>
    <w:rsid w:val="00A06444"/>
    <w:rsid w:val="00A06A85"/>
    <w:rsid w:val="00A06CE1"/>
    <w:rsid w:val="00A07337"/>
    <w:rsid w:val="00A11C6B"/>
    <w:rsid w:val="00A175A9"/>
    <w:rsid w:val="00A275F0"/>
    <w:rsid w:val="00A368FB"/>
    <w:rsid w:val="00A37CEA"/>
    <w:rsid w:val="00A41714"/>
    <w:rsid w:val="00A43399"/>
    <w:rsid w:val="00A4400C"/>
    <w:rsid w:val="00A55271"/>
    <w:rsid w:val="00A578F1"/>
    <w:rsid w:val="00A64A4D"/>
    <w:rsid w:val="00A6682C"/>
    <w:rsid w:val="00A722EC"/>
    <w:rsid w:val="00A73865"/>
    <w:rsid w:val="00A75512"/>
    <w:rsid w:val="00A821EC"/>
    <w:rsid w:val="00A82C42"/>
    <w:rsid w:val="00A866D9"/>
    <w:rsid w:val="00A91C20"/>
    <w:rsid w:val="00A96D38"/>
    <w:rsid w:val="00AA0DC1"/>
    <w:rsid w:val="00AA6826"/>
    <w:rsid w:val="00AB12CC"/>
    <w:rsid w:val="00AB3A73"/>
    <w:rsid w:val="00AC3768"/>
    <w:rsid w:val="00AD7382"/>
    <w:rsid w:val="00AD7DB7"/>
    <w:rsid w:val="00AE5BF6"/>
    <w:rsid w:val="00AE6EED"/>
    <w:rsid w:val="00AF06D2"/>
    <w:rsid w:val="00AF12AC"/>
    <w:rsid w:val="00B153FC"/>
    <w:rsid w:val="00B23FD0"/>
    <w:rsid w:val="00B2485F"/>
    <w:rsid w:val="00B25E72"/>
    <w:rsid w:val="00B27E08"/>
    <w:rsid w:val="00B348C5"/>
    <w:rsid w:val="00B36582"/>
    <w:rsid w:val="00B521FD"/>
    <w:rsid w:val="00B535D0"/>
    <w:rsid w:val="00B53A04"/>
    <w:rsid w:val="00B55EF0"/>
    <w:rsid w:val="00B6273D"/>
    <w:rsid w:val="00B70031"/>
    <w:rsid w:val="00B7108D"/>
    <w:rsid w:val="00B72A2C"/>
    <w:rsid w:val="00B83782"/>
    <w:rsid w:val="00B839D9"/>
    <w:rsid w:val="00B96376"/>
    <w:rsid w:val="00BA0554"/>
    <w:rsid w:val="00BA1C31"/>
    <w:rsid w:val="00BA3038"/>
    <w:rsid w:val="00BB164D"/>
    <w:rsid w:val="00BB49EA"/>
    <w:rsid w:val="00BC5238"/>
    <w:rsid w:val="00BC533C"/>
    <w:rsid w:val="00BC7F20"/>
    <w:rsid w:val="00BD1814"/>
    <w:rsid w:val="00BE261A"/>
    <w:rsid w:val="00BF336A"/>
    <w:rsid w:val="00BF58E2"/>
    <w:rsid w:val="00C021D0"/>
    <w:rsid w:val="00C03C8F"/>
    <w:rsid w:val="00C118C6"/>
    <w:rsid w:val="00C152A3"/>
    <w:rsid w:val="00C1731F"/>
    <w:rsid w:val="00C20E42"/>
    <w:rsid w:val="00C2235B"/>
    <w:rsid w:val="00C2264A"/>
    <w:rsid w:val="00C244B6"/>
    <w:rsid w:val="00C245E3"/>
    <w:rsid w:val="00C25494"/>
    <w:rsid w:val="00C32184"/>
    <w:rsid w:val="00C32F30"/>
    <w:rsid w:val="00C346DA"/>
    <w:rsid w:val="00C41014"/>
    <w:rsid w:val="00C4550A"/>
    <w:rsid w:val="00C525F4"/>
    <w:rsid w:val="00C56918"/>
    <w:rsid w:val="00C60B24"/>
    <w:rsid w:val="00C616ED"/>
    <w:rsid w:val="00C849D8"/>
    <w:rsid w:val="00C916C4"/>
    <w:rsid w:val="00CA0C25"/>
    <w:rsid w:val="00CB36B0"/>
    <w:rsid w:val="00CB39B4"/>
    <w:rsid w:val="00CB6713"/>
    <w:rsid w:val="00CB7D6B"/>
    <w:rsid w:val="00CC3B2E"/>
    <w:rsid w:val="00CC5495"/>
    <w:rsid w:val="00CD095A"/>
    <w:rsid w:val="00CD4FB4"/>
    <w:rsid w:val="00CD51BD"/>
    <w:rsid w:val="00CD70D8"/>
    <w:rsid w:val="00CE20BD"/>
    <w:rsid w:val="00CE43D1"/>
    <w:rsid w:val="00CE687D"/>
    <w:rsid w:val="00CF0561"/>
    <w:rsid w:val="00CF4201"/>
    <w:rsid w:val="00D04A7C"/>
    <w:rsid w:val="00D0776C"/>
    <w:rsid w:val="00D105FD"/>
    <w:rsid w:val="00D13240"/>
    <w:rsid w:val="00D14696"/>
    <w:rsid w:val="00D1483F"/>
    <w:rsid w:val="00D151FF"/>
    <w:rsid w:val="00D17EDC"/>
    <w:rsid w:val="00D219B8"/>
    <w:rsid w:val="00D232F6"/>
    <w:rsid w:val="00D27935"/>
    <w:rsid w:val="00D35F91"/>
    <w:rsid w:val="00D3600C"/>
    <w:rsid w:val="00D36FAD"/>
    <w:rsid w:val="00D4379F"/>
    <w:rsid w:val="00D45195"/>
    <w:rsid w:val="00D563F8"/>
    <w:rsid w:val="00D67E7B"/>
    <w:rsid w:val="00D71636"/>
    <w:rsid w:val="00D72E94"/>
    <w:rsid w:val="00D759D4"/>
    <w:rsid w:val="00D917F8"/>
    <w:rsid w:val="00D925D8"/>
    <w:rsid w:val="00D928D0"/>
    <w:rsid w:val="00D9472F"/>
    <w:rsid w:val="00DA030D"/>
    <w:rsid w:val="00DA6D70"/>
    <w:rsid w:val="00DB2835"/>
    <w:rsid w:val="00DB3C45"/>
    <w:rsid w:val="00DB5FF6"/>
    <w:rsid w:val="00DC1916"/>
    <w:rsid w:val="00DC1ADF"/>
    <w:rsid w:val="00DD0FE2"/>
    <w:rsid w:val="00DD1D50"/>
    <w:rsid w:val="00DD5B1B"/>
    <w:rsid w:val="00DD6F60"/>
    <w:rsid w:val="00DE4F15"/>
    <w:rsid w:val="00DE5AE6"/>
    <w:rsid w:val="00DF5038"/>
    <w:rsid w:val="00DF5637"/>
    <w:rsid w:val="00DF57BB"/>
    <w:rsid w:val="00E02D06"/>
    <w:rsid w:val="00E11021"/>
    <w:rsid w:val="00E15569"/>
    <w:rsid w:val="00E20C7F"/>
    <w:rsid w:val="00E27123"/>
    <w:rsid w:val="00E33037"/>
    <w:rsid w:val="00E459DF"/>
    <w:rsid w:val="00E459E8"/>
    <w:rsid w:val="00E507CD"/>
    <w:rsid w:val="00E569A2"/>
    <w:rsid w:val="00E60349"/>
    <w:rsid w:val="00E66407"/>
    <w:rsid w:val="00E9586E"/>
    <w:rsid w:val="00EA0137"/>
    <w:rsid w:val="00EA58AB"/>
    <w:rsid w:val="00EB1C54"/>
    <w:rsid w:val="00EB3ABF"/>
    <w:rsid w:val="00EB3C5D"/>
    <w:rsid w:val="00EB5477"/>
    <w:rsid w:val="00ED7082"/>
    <w:rsid w:val="00EE38FE"/>
    <w:rsid w:val="00EE4703"/>
    <w:rsid w:val="00EF0DBD"/>
    <w:rsid w:val="00EF1C44"/>
    <w:rsid w:val="00F03D02"/>
    <w:rsid w:val="00F04FCE"/>
    <w:rsid w:val="00F05B30"/>
    <w:rsid w:val="00F05E55"/>
    <w:rsid w:val="00F203A2"/>
    <w:rsid w:val="00F24699"/>
    <w:rsid w:val="00F26C7C"/>
    <w:rsid w:val="00F34282"/>
    <w:rsid w:val="00F34F3B"/>
    <w:rsid w:val="00F35999"/>
    <w:rsid w:val="00F35EE6"/>
    <w:rsid w:val="00F45B66"/>
    <w:rsid w:val="00F46749"/>
    <w:rsid w:val="00F503AB"/>
    <w:rsid w:val="00F51F5C"/>
    <w:rsid w:val="00F52DB0"/>
    <w:rsid w:val="00F5320F"/>
    <w:rsid w:val="00F6579A"/>
    <w:rsid w:val="00F714C8"/>
    <w:rsid w:val="00F80639"/>
    <w:rsid w:val="00F87806"/>
    <w:rsid w:val="00FB5C84"/>
    <w:rsid w:val="00FB5EC3"/>
    <w:rsid w:val="00FC7B0E"/>
    <w:rsid w:val="00FD256F"/>
    <w:rsid w:val="00FD4524"/>
    <w:rsid w:val="00FE1699"/>
    <w:rsid w:val="00FE7B06"/>
    <w:rsid w:val="00FF59BB"/>
    <w:rsid w:val="00FF6BE2"/>
    <w:rsid w:val="00FF6DE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82A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89E"/>
    <w:pPr>
      <w:spacing w:before="200" w:after="200" w:line="280" w:lineRule="exact"/>
    </w:pPr>
    <w:rPr>
      <w:rFonts w:ascii="Cambria" w:eastAsia="Times New Roman" w:hAnsi="Cambria" w:cs="Times New Roman"/>
    </w:rPr>
  </w:style>
  <w:style w:type="paragraph" w:styleId="Heading1">
    <w:name w:val="heading 1"/>
    <w:basedOn w:val="Normal1"/>
    <w:next w:val="Normal1"/>
    <w:link w:val="Heading1Char"/>
    <w:rsid w:val="0075189E"/>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75189E"/>
    <w:pPr>
      <w:keepNext/>
      <w:keepLines/>
      <w:pBdr>
        <w:bottom w:val="single" w:sz="4" w:space="4" w:color="4F81BD"/>
      </w:pBdr>
      <w:spacing w:before="600" w:after="180" w:line="280" w:lineRule="exact"/>
      <w:outlineLvl w:val="1"/>
    </w:pPr>
    <w:rPr>
      <w:rFonts w:ascii="Calibri" w:hAnsi="Calibri"/>
      <w:b/>
      <w:color w:val="205595"/>
      <w:sz w:val="28"/>
    </w:rPr>
  </w:style>
  <w:style w:type="paragraph" w:styleId="Heading3">
    <w:name w:val="heading 3"/>
    <w:basedOn w:val="Normal1"/>
    <w:next w:val="Normal1"/>
    <w:rsid w:val="0075189E"/>
    <w:pPr>
      <w:keepNext/>
      <w:keepLines/>
      <w:spacing w:before="240" w:after="60"/>
      <w:outlineLvl w:val="2"/>
    </w:pPr>
    <w:rPr>
      <w:rFonts w:ascii="Arial" w:eastAsia="Arial" w:hAnsi="Arial" w:cs="Arial"/>
      <w:b/>
      <w:sz w:val="26"/>
    </w:rPr>
  </w:style>
  <w:style w:type="paragraph" w:styleId="Heading4">
    <w:name w:val="heading 4"/>
    <w:basedOn w:val="Normal1"/>
    <w:next w:val="Normal1"/>
    <w:rsid w:val="0075189E"/>
    <w:pPr>
      <w:keepNext/>
      <w:keepLines/>
      <w:spacing w:before="240" w:after="60"/>
      <w:outlineLvl w:val="3"/>
    </w:pPr>
    <w:rPr>
      <w:rFonts w:ascii="Arial" w:eastAsia="Arial" w:hAnsi="Arial" w:cs="Arial"/>
      <w:b/>
      <w:sz w:val="28"/>
    </w:rPr>
  </w:style>
  <w:style w:type="paragraph" w:styleId="Heading5">
    <w:name w:val="heading 5"/>
    <w:basedOn w:val="Normal1"/>
    <w:next w:val="Normal1"/>
    <w:rsid w:val="0075189E"/>
    <w:pPr>
      <w:keepNext/>
      <w:keepLines/>
      <w:spacing w:before="240" w:after="60"/>
      <w:outlineLvl w:val="4"/>
    </w:pPr>
    <w:rPr>
      <w:b/>
      <w:i/>
      <w:sz w:val="26"/>
    </w:rPr>
  </w:style>
  <w:style w:type="paragraph" w:styleId="Heading6">
    <w:name w:val="heading 6"/>
    <w:basedOn w:val="Normal1"/>
    <w:next w:val="Normal1"/>
    <w:rsid w:val="0075189E"/>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75189E"/>
    <w:pPr>
      <w:keepNext/>
      <w:keepLines/>
      <w:spacing w:before="480" w:after="120"/>
    </w:pPr>
    <w:rPr>
      <w:b/>
      <w:sz w:val="72"/>
    </w:rPr>
  </w:style>
  <w:style w:type="paragraph" w:styleId="Subtitle">
    <w:name w:val="Subtitle"/>
    <w:basedOn w:val="Normal1"/>
    <w:next w:val="Normal1"/>
    <w:rsid w:val="0075189E"/>
    <w:pPr>
      <w:keepNext/>
      <w:keepLines/>
      <w:spacing w:before="360" w:after="80"/>
    </w:pPr>
    <w:rPr>
      <w:rFonts w:ascii="Georgia" w:eastAsia="Georgia" w:hAnsi="Georgia" w:cs="Georgia"/>
      <w:i/>
      <w:color w:val="666666"/>
      <w:sz w:val="48"/>
    </w:rPr>
  </w:style>
  <w:style w:type="table" w:customStyle="1" w:styleId="a">
    <w:basedOn w:val="TableNormal"/>
    <w:rsid w:val="004E35A9"/>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4E35A9"/>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4E35A9"/>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4E35A9"/>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4E35A9"/>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4E35A9"/>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4E35A9"/>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4E35A9"/>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4E35A9"/>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4E35A9"/>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18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189E"/>
    <w:rPr>
      <w:rFonts w:ascii="Lucida Grande" w:eastAsia="Times New Roman" w:hAnsi="Lucida Grande" w:cs="Lucida Grande"/>
      <w:sz w:val="18"/>
      <w:szCs w:val="18"/>
    </w:rPr>
  </w:style>
  <w:style w:type="paragraph" w:styleId="NormalWeb">
    <w:name w:val="Normal (Web)"/>
    <w:basedOn w:val="Normal"/>
    <w:uiPriority w:val="99"/>
    <w:unhideWhenUsed/>
    <w:rsid w:val="0075189E"/>
    <w:pPr>
      <w:spacing w:before="100" w:beforeAutospacing="1" w:after="100" w:afterAutospacing="1"/>
    </w:pPr>
    <w:rPr>
      <w:rFonts w:ascii="Times" w:hAnsi="Times"/>
      <w:color w:val="auto"/>
      <w:sz w:val="20"/>
    </w:rPr>
  </w:style>
  <w:style w:type="character" w:styleId="Hyperlink">
    <w:name w:val="Hyperlink"/>
    <w:basedOn w:val="DefaultParagraphFont"/>
    <w:uiPriority w:val="99"/>
    <w:unhideWhenUsed/>
    <w:rsid w:val="0075189E"/>
    <w:rPr>
      <w:rFonts w:ascii="Cambria" w:hAnsi="Cambria"/>
      <w:color w:val="0000FF"/>
      <w:sz w:val="22"/>
      <w:u w:val="single"/>
    </w:rPr>
  </w:style>
  <w:style w:type="paragraph" w:customStyle="1" w:styleId="single-docinfo-author">
    <w:name w:val="single-docinfo-author"/>
    <w:basedOn w:val="Normal"/>
    <w:rsid w:val="00A722EC"/>
    <w:pPr>
      <w:spacing w:before="100" w:beforeAutospacing="1" w:after="100" w:afterAutospacing="1" w:line="240" w:lineRule="auto"/>
    </w:pPr>
    <w:rPr>
      <w:rFonts w:ascii="Times" w:eastAsiaTheme="minorEastAsia" w:hAnsi="Times" w:cstheme="minorBidi"/>
      <w:color w:val="auto"/>
      <w:sz w:val="20"/>
    </w:rPr>
  </w:style>
  <w:style w:type="paragraph" w:customStyle="1" w:styleId="single-docinfo-date">
    <w:name w:val="single-docinfo-date"/>
    <w:basedOn w:val="Normal"/>
    <w:rsid w:val="00A722EC"/>
    <w:pPr>
      <w:spacing w:before="100" w:beforeAutospacing="1" w:after="100" w:afterAutospacing="1" w:line="240" w:lineRule="auto"/>
    </w:pPr>
    <w:rPr>
      <w:rFonts w:ascii="Times" w:eastAsiaTheme="minorEastAsia" w:hAnsi="Times" w:cstheme="minorBidi"/>
      <w:color w:val="auto"/>
      <w:sz w:val="20"/>
    </w:rPr>
  </w:style>
  <w:style w:type="character" w:customStyle="1" w:styleId="apple-converted-space">
    <w:name w:val="apple-converted-space"/>
    <w:basedOn w:val="DefaultParagraphFont"/>
    <w:rsid w:val="0075189E"/>
  </w:style>
  <w:style w:type="paragraph" w:customStyle="1" w:styleId="byline">
    <w:name w:val="byline"/>
    <w:basedOn w:val="Normal"/>
    <w:rsid w:val="009D60E2"/>
    <w:pPr>
      <w:spacing w:before="100" w:beforeAutospacing="1" w:after="100" w:afterAutospacing="1" w:line="240" w:lineRule="auto"/>
    </w:pPr>
    <w:rPr>
      <w:rFonts w:ascii="Times" w:eastAsiaTheme="minorEastAsia" w:hAnsi="Times" w:cstheme="minorBidi"/>
      <w:color w:val="auto"/>
      <w:sz w:val="20"/>
    </w:rPr>
  </w:style>
  <w:style w:type="character" w:styleId="Strong">
    <w:name w:val="Strong"/>
    <w:basedOn w:val="DefaultParagraphFont"/>
    <w:uiPriority w:val="22"/>
    <w:qFormat/>
    <w:rsid w:val="0075189E"/>
    <w:rPr>
      <w:b/>
      <w:bCs/>
    </w:rPr>
  </w:style>
  <w:style w:type="character" w:styleId="Emphasis">
    <w:name w:val="Emphasis"/>
    <w:basedOn w:val="DefaultParagraphFont"/>
    <w:uiPriority w:val="20"/>
    <w:qFormat/>
    <w:rsid w:val="0075189E"/>
    <w:rPr>
      <w:i/>
      <w:iCs/>
    </w:rPr>
  </w:style>
  <w:style w:type="paragraph" w:styleId="BodyText">
    <w:name w:val="Body Text"/>
    <w:basedOn w:val="Normal"/>
    <w:link w:val="BodyTextChar"/>
    <w:rsid w:val="00903936"/>
    <w:pPr>
      <w:spacing w:line="240" w:lineRule="auto"/>
    </w:pPr>
    <w:rPr>
      <w:color w:val="auto"/>
      <w:sz w:val="24"/>
    </w:rPr>
  </w:style>
  <w:style w:type="character" w:customStyle="1" w:styleId="BodyTextChar">
    <w:name w:val="Body Text Char"/>
    <w:basedOn w:val="DefaultParagraphFont"/>
    <w:link w:val="BodyText"/>
    <w:rsid w:val="00903936"/>
    <w:rPr>
      <w:rFonts w:eastAsia="Times New Roman" w:cs="Times New Roman"/>
      <w:color w:val="auto"/>
      <w:sz w:val="24"/>
    </w:rPr>
  </w:style>
  <w:style w:type="paragraph" w:customStyle="1" w:styleId="zn-bodyparagraph">
    <w:name w:val="zn-body__paragraph"/>
    <w:basedOn w:val="Normal"/>
    <w:rsid w:val="0010726E"/>
    <w:pPr>
      <w:spacing w:before="100" w:beforeAutospacing="1" w:after="100" w:afterAutospacing="1" w:line="240" w:lineRule="auto"/>
    </w:pPr>
    <w:rPr>
      <w:rFonts w:ascii="Times" w:hAnsi="Times"/>
      <w:color w:val="auto"/>
      <w:sz w:val="20"/>
    </w:rPr>
  </w:style>
  <w:style w:type="paragraph" w:customStyle="1" w:styleId="p1">
    <w:name w:val="p1"/>
    <w:basedOn w:val="Normal"/>
    <w:rsid w:val="00536889"/>
    <w:pPr>
      <w:spacing w:before="100" w:beforeAutospacing="1" w:after="100" w:afterAutospacing="1" w:line="240" w:lineRule="auto"/>
    </w:pPr>
    <w:rPr>
      <w:rFonts w:ascii="Times" w:hAnsi="Times"/>
      <w:color w:val="auto"/>
      <w:sz w:val="20"/>
    </w:rPr>
  </w:style>
  <w:style w:type="paragraph" w:customStyle="1" w:styleId="p3">
    <w:name w:val="p3"/>
    <w:basedOn w:val="Normal"/>
    <w:rsid w:val="00536889"/>
    <w:pPr>
      <w:spacing w:before="100" w:beforeAutospacing="1" w:after="100" w:afterAutospacing="1" w:line="240" w:lineRule="auto"/>
    </w:pPr>
    <w:rPr>
      <w:rFonts w:ascii="Times" w:hAnsi="Times"/>
      <w:color w:val="auto"/>
      <w:sz w:val="20"/>
    </w:rPr>
  </w:style>
  <w:style w:type="character" w:customStyle="1" w:styleId="s1">
    <w:name w:val="s1"/>
    <w:basedOn w:val="DefaultParagraphFont"/>
    <w:rsid w:val="00536889"/>
  </w:style>
  <w:style w:type="table" w:customStyle="1" w:styleId="TableGrid1">
    <w:name w:val="Table Grid1"/>
    <w:basedOn w:val="TableNormal"/>
    <w:next w:val="TableGrid"/>
    <w:uiPriority w:val="59"/>
    <w:rsid w:val="0075189E"/>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75189E"/>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5189E"/>
    <w:rPr>
      <w:color w:val="800080"/>
      <w:u w:val="single"/>
    </w:rPr>
  </w:style>
  <w:style w:type="character" w:styleId="CommentReference">
    <w:name w:val="annotation reference"/>
    <w:basedOn w:val="DefaultParagraphFont"/>
    <w:uiPriority w:val="99"/>
    <w:semiHidden/>
    <w:unhideWhenUsed/>
    <w:rsid w:val="0075189E"/>
    <w:rPr>
      <w:sz w:val="18"/>
      <w:szCs w:val="18"/>
    </w:rPr>
  </w:style>
  <w:style w:type="paragraph" w:styleId="CommentText">
    <w:name w:val="annotation text"/>
    <w:basedOn w:val="Normal"/>
    <w:link w:val="CommentTextChar"/>
    <w:uiPriority w:val="99"/>
    <w:unhideWhenUsed/>
    <w:rsid w:val="0075189E"/>
    <w:rPr>
      <w:szCs w:val="24"/>
    </w:rPr>
  </w:style>
  <w:style w:type="character" w:customStyle="1" w:styleId="CommentTextChar">
    <w:name w:val="Comment Text Char"/>
    <w:basedOn w:val="DefaultParagraphFont"/>
    <w:link w:val="CommentText"/>
    <w:uiPriority w:val="99"/>
    <w:rsid w:val="0075189E"/>
    <w:rPr>
      <w:rFonts w:ascii="Cambria" w:eastAsia="Times New Roman" w:hAnsi="Cambria" w:cs="Times New Roman"/>
      <w:szCs w:val="24"/>
    </w:rPr>
  </w:style>
  <w:style w:type="paragraph" w:styleId="CommentSubject">
    <w:name w:val="annotation subject"/>
    <w:basedOn w:val="CommentText"/>
    <w:next w:val="CommentText"/>
    <w:link w:val="CommentSubjectChar"/>
    <w:uiPriority w:val="99"/>
    <w:semiHidden/>
    <w:unhideWhenUsed/>
    <w:rsid w:val="0075189E"/>
    <w:rPr>
      <w:b/>
      <w:bCs/>
      <w:sz w:val="20"/>
      <w:szCs w:val="20"/>
    </w:rPr>
  </w:style>
  <w:style w:type="character" w:customStyle="1" w:styleId="CommentSubjectChar">
    <w:name w:val="Comment Subject Char"/>
    <w:basedOn w:val="CommentTextChar"/>
    <w:link w:val="CommentSubject"/>
    <w:uiPriority w:val="99"/>
    <w:semiHidden/>
    <w:rsid w:val="0075189E"/>
    <w:rPr>
      <w:rFonts w:ascii="Cambria" w:eastAsia="Times New Roman" w:hAnsi="Cambria" w:cs="Times New Roman"/>
      <w:b/>
      <w:bCs/>
      <w:sz w:val="20"/>
      <w:szCs w:val="24"/>
    </w:rPr>
  </w:style>
  <w:style w:type="paragraph" w:styleId="ListParagraph">
    <w:name w:val="List Paragraph"/>
    <w:basedOn w:val="Normal"/>
    <w:uiPriority w:val="34"/>
    <w:qFormat/>
    <w:rsid w:val="0075189E"/>
    <w:pPr>
      <w:ind w:left="720"/>
      <w:contextualSpacing/>
    </w:pPr>
  </w:style>
  <w:style w:type="paragraph" w:styleId="Revision">
    <w:name w:val="Revision"/>
    <w:hidden/>
    <w:uiPriority w:val="99"/>
    <w:semiHidden/>
    <w:rsid w:val="0075189E"/>
    <w:pPr>
      <w:spacing w:line="240" w:lineRule="auto"/>
    </w:pPr>
    <w:rPr>
      <w:rFonts w:ascii="Times New Roman" w:eastAsia="Times New Roman" w:hAnsi="Times New Roman" w:cs="Times New Roman"/>
      <w:sz w:val="24"/>
    </w:rPr>
  </w:style>
  <w:style w:type="paragraph" w:styleId="Header">
    <w:name w:val="header"/>
    <w:basedOn w:val="Normal"/>
    <w:link w:val="HeaderChar"/>
    <w:uiPriority w:val="99"/>
    <w:unhideWhenUsed/>
    <w:rsid w:val="0075189E"/>
    <w:pPr>
      <w:tabs>
        <w:tab w:val="center" w:pos="4320"/>
        <w:tab w:val="right" w:pos="8640"/>
      </w:tabs>
    </w:pPr>
  </w:style>
  <w:style w:type="character" w:customStyle="1" w:styleId="HeaderChar">
    <w:name w:val="Header Char"/>
    <w:basedOn w:val="DefaultParagraphFont"/>
    <w:link w:val="Header"/>
    <w:uiPriority w:val="99"/>
    <w:rsid w:val="0075189E"/>
    <w:rPr>
      <w:rFonts w:ascii="Cambria" w:eastAsia="Times New Roman" w:hAnsi="Cambria" w:cs="Times New Roman"/>
    </w:rPr>
  </w:style>
  <w:style w:type="paragraph" w:styleId="Footer">
    <w:name w:val="footer"/>
    <w:basedOn w:val="Normal"/>
    <w:link w:val="FooterChar"/>
    <w:uiPriority w:val="99"/>
    <w:unhideWhenUsed/>
    <w:rsid w:val="0075189E"/>
    <w:pPr>
      <w:tabs>
        <w:tab w:val="center" w:pos="4320"/>
        <w:tab w:val="right" w:pos="8640"/>
      </w:tabs>
    </w:pPr>
  </w:style>
  <w:style w:type="character" w:customStyle="1" w:styleId="FooterChar">
    <w:name w:val="Footer Char"/>
    <w:basedOn w:val="DefaultParagraphFont"/>
    <w:link w:val="Footer"/>
    <w:uiPriority w:val="99"/>
    <w:rsid w:val="0075189E"/>
    <w:rPr>
      <w:rFonts w:ascii="Cambria" w:eastAsia="Times New Roman" w:hAnsi="Cambria" w:cs="Times New Roman"/>
    </w:rPr>
  </w:style>
  <w:style w:type="character" w:styleId="PageNumber">
    <w:name w:val="page number"/>
    <w:basedOn w:val="DefaultParagraphFont"/>
    <w:uiPriority w:val="99"/>
    <w:semiHidden/>
    <w:unhideWhenUsed/>
    <w:rsid w:val="0075189E"/>
  </w:style>
  <w:style w:type="paragraph" w:customStyle="1" w:styleId="BlueprintHeading">
    <w:name w:val="Blueprint Heading"/>
    <w:basedOn w:val="Heading2"/>
    <w:qFormat/>
    <w:rsid w:val="0075189E"/>
    <w:pPr>
      <w:spacing w:before="0" w:after="0" w:line="480" w:lineRule="exact"/>
      <w:jc w:val="center"/>
    </w:pPr>
    <w:rPr>
      <w:szCs w:val="24"/>
    </w:rPr>
  </w:style>
  <w:style w:type="paragraph" w:customStyle="1" w:styleId="Questions">
    <w:name w:val="Questions"/>
    <w:basedOn w:val="Normal"/>
    <w:uiPriority w:val="99"/>
    <w:rsid w:val="0075189E"/>
    <w:pPr>
      <w:keepLines/>
      <w:widowControl w:val="0"/>
      <w:numPr>
        <w:numId w:val="17"/>
      </w:numPr>
      <w:tabs>
        <w:tab w:val="left" w:pos="480"/>
      </w:tabs>
      <w:suppressAutoHyphens/>
      <w:autoSpaceDE w:val="0"/>
      <w:autoSpaceDN w:val="0"/>
      <w:adjustRightInd w:val="0"/>
      <w:spacing w:before="240" w:line="340" w:lineRule="atLeast"/>
      <w:ind w:right="475"/>
      <w:textAlignment w:val="center"/>
    </w:pPr>
    <w:rPr>
      <w:rFonts w:ascii="Calibri" w:eastAsia="MS Mincho" w:hAnsi="Calibri" w:cs="GothamNarrow-Light"/>
      <w:color w:val="auto"/>
      <w:sz w:val="28"/>
      <w:szCs w:val="26"/>
    </w:rPr>
  </w:style>
  <w:style w:type="character" w:customStyle="1" w:styleId="st">
    <w:name w:val="st"/>
    <w:basedOn w:val="DefaultParagraphFont"/>
    <w:rsid w:val="0075189E"/>
  </w:style>
  <w:style w:type="character" w:customStyle="1" w:styleId="image-caption">
    <w:name w:val="image-caption"/>
    <w:basedOn w:val="DefaultParagraphFont"/>
    <w:rsid w:val="0075189E"/>
  </w:style>
  <w:style w:type="paragraph" w:styleId="PlainText">
    <w:name w:val="Plain Text"/>
    <w:basedOn w:val="Normal"/>
    <w:link w:val="PlainTextChar"/>
    <w:uiPriority w:val="99"/>
    <w:rsid w:val="0075189E"/>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75189E"/>
    <w:rPr>
      <w:rFonts w:ascii="Consolas" w:eastAsia="Calibri" w:hAnsi="Consolas" w:cs="Times New Roman"/>
      <w:color w:val="auto"/>
      <w:sz w:val="21"/>
      <w:szCs w:val="21"/>
    </w:rPr>
  </w:style>
  <w:style w:type="paragraph" w:customStyle="1" w:styleId="FreeForm">
    <w:name w:val="Free Form"/>
    <w:rsid w:val="0075189E"/>
    <w:pPr>
      <w:spacing w:line="240" w:lineRule="auto"/>
    </w:pPr>
    <w:rPr>
      <w:rFonts w:ascii="Times New Roman" w:eastAsia="ヒラギノ角ゴ Pro W3" w:hAnsi="Times New Roman" w:cs="Times New Roman"/>
      <w:sz w:val="24"/>
    </w:rPr>
  </w:style>
  <w:style w:type="character" w:customStyle="1" w:styleId="Heading1Char">
    <w:name w:val="Heading 1 Char"/>
    <w:basedOn w:val="DefaultParagraphFont"/>
    <w:link w:val="Heading1"/>
    <w:rsid w:val="0075189E"/>
    <w:rPr>
      <w:rFonts w:ascii="Calibri" w:hAnsi="Calibri"/>
      <w:color w:val="FFFFFF" w:themeColor="background1"/>
      <w:sz w:val="32"/>
    </w:rPr>
  </w:style>
  <w:style w:type="paragraph" w:customStyle="1" w:styleId="newsbannerheadlines">
    <w:name w:val="newsbannerheadlines"/>
    <w:basedOn w:val="Normal"/>
    <w:rsid w:val="0075189E"/>
    <w:pPr>
      <w:spacing w:before="100" w:beforeAutospacing="1" w:after="100" w:afterAutospacing="1"/>
    </w:pPr>
    <w:rPr>
      <w:rFonts w:ascii="Times" w:hAnsi="Times"/>
      <w:color w:val="auto"/>
      <w:sz w:val="20"/>
    </w:rPr>
  </w:style>
  <w:style w:type="paragraph" w:customStyle="1" w:styleId="boldgrayitalic">
    <w:name w:val="boldgrayitalic"/>
    <w:basedOn w:val="Normal"/>
    <w:rsid w:val="0075189E"/>
    <w:pPr>
      <w:spacing w:before="100" w:beforeAutospacing="1" w:after="100" w:afterAutospacing="1"/>
    </w:pPr>
    <w:rPr>
      <w:rFonts w:ascii="Times" w:hAnsi="Times"/>
      <w:color w:val="auto"/>
      <w:sz w:val="20"/>
    </w:rPr>
  </w:style>
  <w:style w:type="paragraph" w:customStyle="1" w:styleId="TitlePageHeader">
    <w:name w:val="Title Page Header"/>
    <w:basedOn w:val="Normal"/>
    <w:qFormat/>
    <w:rsid w:val="0075189E"/>
    <w:pPr>
      <w:spacing w:before="240" w:line="204" w:lineRule="auto"/>
    </w:pPr>
    <w:rPr>
      <w:rFonts w:ascii="Calibri" w:hAnsi="Calibri"/>
      <w:b/>
      <w:color w:val="205595"/>
      <w:sz w:val="96"/>
    </w:rPr>
  </w:style>
  <w:style w:type="paragraph" w:customStyle="1" w:styleId="Compellingquestion">
    <w:name w:val="Compelling question"/>
    <w:basedOn w:val="Normal"/>
    <w:qFormat/>
    <w:rsid w:val="0075189E"/>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75189E"/>
    <w:pPr>
      <w:spacing w:before="80" w:after="80"/>
    </w:pPr>
    <w:rPr>
      <w:rFonts w:ascii="Calibri" w:eastAsia="Georgia" w:hAnsi="Calibri" w:cs="Georgia"/>
      <w:b/>
      <w:color w:val="1F497D"/>
      <w:sz w:val="20"/>
      <w:szCs w:val="23"/>
    </w:rPr>
  </w:style>
  <w:style w:type="paragraph" w:customStyle="1" w:styleId="TableText">
    <w:name w:val="Table Text"/>
    <w:basedOn w:val="TableHeader"/>
    <w:qFormat/>
    <w:rsid w:val="0075189E"/>
    <w:pPr>
      <w:spacing w:before="60" w:after="60"/>
    </w:pPr>
    <w:rPr>
      <w:b w:val="0"/>
      <w:color w:val="auto"/>
    </w:rPr>
  </w:style>
  <w:style w:type="paragraph" w:customStyle="1" w:styleId="KeyPractices">
    <w:name w:val="Key Practices"/>
    <w:basedOn w:val="Normal"/>
    <w:qFormat/>
    <w:rsid w:val="0075189E"/>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bluerun-in">
    <w:name w:val="blue run-in"/>
    <w:uiPriority w:val="1"/>
    <w:qFormat/>
    <w:rsid w:val="0075189E"/>
    <w:rPr>
      <w:rFonts w:ascii="Calibri" w:hAnsi="Calibri"/>
      <w:b/>
      <w:caps/>
      <w:color w:val="205595"/>
      <w:sz w:val="22"/>
    </w:rPr>
  </w:style>
  <w:style w:type="character" w:customStyle="1" w:styleId="Heading2Char">
    <w:name w:val="Heading 2 Char"/>
    <w:basedOn w:val="Normal1Char"/>
    <w:link w:val="Heading2"/>
    <w:rsid w:val="0075189E"/>
    <w:rPr>
      <w:rFonts w:ascii="Calibri" w:eastAsia="Times New Roman" w:hAnsi="Calibri" w:cs="Times New Roman"/>
      <w:b/>
      <w:color w:val="205595"/>
      <w:sz w:val="28"/>
    </w:rPr>
  </w:style>
  <w:style w:type="paragraph" w:customStyle="1" w:styleId="Numberlist">
    <w:name w:val="Number list"/>
    <w:basedOn w:val="Normal1"/>
    <w:qFormat/>
    <w:rsid w:val="0075189E"/>
    <w:pPr>
      <w:numPr>
        <w:numId w:val="20"/>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75189E"/>
    <w:pPr>
      <w:numPr>
        <w:numId w:val="19"/>
      </w:numPr>
    </w:pPr>
    <w:rPr>
      <w:rFonts w:ascii="Cambria" w:eastAsia="Georgia" w:hAnsi="Cambria" w:cs="Georgia"/>
      <w:sz w:val="22"/>
      <w:szCs w:val="24"/>
    </w:rPr>
  </w:style>
  <w:style w:type="paragraph" w:customStyle="1" w:styleId="Header1">
    <w:name w:val="Header1"/>
    <w:basedOn w:val="Normal"/>
    <w:qFormat/>
    <w:rsid w:val="0075189E"/>
    <w:pPr>
      <w:keepLines/>
      <w:spacing w:before="0"/>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75189E"/>
    <w:pPr>
      <w:keepLines/>
      <w:spacing w:before="0" w:after="0" w:line="240" w:lineRule="auto"/>
      <w:jc w:val="right"/>
    </w:pPr>
    <w:rPr>
      <w:rFonts w:ascii="Calibri" w:eastAsia="MS Mincho" w:hAnsi="Calibri"/>
      <w:caps/>
      <w:color w:val="auto"/>
      <w:spacing w:val="30"/>
      <w:sz w:val="16"/>
      <w:szCs w:val="16"/>
    </w:rPr>
  </w:style>
  <w:style w:type="paragraph" w:customStyle="1" w:styleId="Normal1">
    <w:name w:val="Normal1"/>
    <w:link w:val="Normal1Char"/>
    <w:rsid w:val="0075189E"/>
    <w:pPr>
      <w:spacing w:line="240" w:lineRule="auto"/>
    </w:pPr>
    <w:rPr>
      <w:rFonts w:ascii="Times New Roman" w:eastAsia="Times New Roman" w:hAnsi="Times New Roman" w:cs="Times New Roman"/>
      <w:sz w:val="24"/>
    </w:rPr>
  </w:style>
  <w:style w:type="paragraph" w:customStyle="1" w:styleId="Normal2">
    <w:name w:val="Normal2"/>
    <w:rsid w:val="0075189E"/>
    <w:pPr>
      <w:spacing w:line="240" w:lineRule="auto"/>
    </w:pPr>
    <w:rPr>
      <w:rFonts w:ascii="Times New Roman" w:eastAsia="Times New Roman" w:hAnsi="Times New Roman" w:cs="Times New Roman"/>
      <w:sz w:val="24"/>
    </w:rPr>
  </w:style>
  <w:style w:type="character" w:customStyle="1" w:styleId="Normal1Char">
    <w:name w:val="Normal1 Char"/>
    <w:basedOn w:val="DefaultParagraphFont"/>
    <w:link w:val="Normal1"/>
    <w:rsid w:val="0075189E"/>
    <w:rPr>
      <w:rFonts w:ascii="Times New Roman" w:eastAsia="Times New Roman" w:hAnsi="Times New Roman" w:cs="Times New Roman"/>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89E"/>
    <w:pPr>
      <w:spacing w:before="200" w:after="200" w:line="280" w:lineRule="exact"/>
    </w:pPr>
    <w:rPr>
      <w:rFonts w:ascii="Cambria" w:eastAsia="Times New Roman" w:hAnsi="Cambria" w:cs="Times New Roman"/>
    </w:rPr>
  </w:style>
  <w:style w:type="paragraph" w:styleId="Heading1">
    <w:name w:val="heading 1"/>
    <w:basedOn w:val="Normal1"/>
    <w:next w:val="Normal1"/>
    <w:link w:val="Heading1Char"/>
    <w:rsid w:val="0075189E"/>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75189E"/>
    <w:pPr>
      <w:keepNext/>
      <w:keepLines/>
      <w:pBdr>
        <w:bottom w:val="single" w:sz="4" w:space="4" w:color="4F81BD"/>
      </w:pBdr>
      <w:spacing w:before="600" w:after="180" w:line="280" w:lineRule="exact"/>
      <w:outlineLvl w:val="1"/>
    </w:pPr>
    <w:rPr>
      <w:rFonts w:ascii="Calibri" w:hAnsi="Calibri"/>
      <w:b/>
      <w:color w:val="205595"/>
      <w:sz w:val="28"/>
    </w:rPr>
  </w:style>
  <w:style w:type="paragraph" w:styleId="Heading3">
    <w:name w:val="heading 3"/>
    <w:basedOn w:val="Normal1"/>
    <w:next w:val="Normal1"/>
    <w:rsid w:val="0075189E"/>
    <w:pPr>
      <w:keepNext/>
      <w:keepLines/>
      <w:spacing w:before="240" w:after="60"/>
      <w:outlineLvl w:val="2"/>
    </w:pPr>
    <w:rPr>
      <w:rFonts w:ascii="Arial" w:eastAsia="Arial" w:hAnsi="Arial" w:cs="Arial"/>
      <w:b/>
      <w:sz w:val="26"/>
    </w:rPr>
  </w:style>
  <w:style w:type="paragraph" w:styleId="Heading4">
    <w:name w:val="heading 4"/>
    <w:basedOn w:val="Normal1"/>
    <w:next w:val="Normal1"/>
    <w:rsid w:val="0075189E"/>
    <w:pPr>
      <w:keepNext/>
      <w:keepLines/>
      <w:spacing w:before="240" w:after="60"/>
      <w:outlineLvl w:val="3"/>
    </w:pPr>
    <w:rPr>
      <w:rFonts w:ascii="Arial" w:eastAsia="Arial" w:hAnsi="Arial" w:cs="Arial"/>
      <w:b/>
      <w:sz w:val="28"/>
    </w:rPr>
  </w:style>
  <w:style w:type="paragraph" w:styleId="Heading5">
    <w:name w:val="heading 5"/>
    <w:basedOn w:val="Normal1"/>
    <w:next w:val="Normal1"/>
    <w:rsid w:val="0075189E"/>
    <w:pPr>
      <w:keepNext/>
      <w:keepLines/>
      <w:spacing w:before="240" w:after="60"/>
      <w:outlineLvl w:val="4"/>
    </w:pPr>
    <w:rPr>
      <w:b/>
      <w:i/>
      <w:sz w:val="26"/>
    </w:rPr>
  </w:style>
  <w:style w:type="paragraph" w:styleId="Heading6">
    <w:name w:val="heading 6"/>
    <w:basedOn w:val="Normal1"/>
    <w:next w:val="Normal1"/>
    <w:rsid w:val="0075189E"/>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75189E"/>
    <w:pPr>
      <w:keepNext/>
      <w:keepLines/>
      <w:spacing w:before="480" w:after="120"/>
    </w:pPr>
    <w:rPr>
      <w:b/>
      <w:sz w:val="72"/>
    </w:rPr>
  </w:style>
  <w:style w:type="paragraph" w:styleId="Subtitle">
    <w:name w:val="Subtitle"/>
    <w:basedOn w:val="Normal1"/>
    <w:next w:val="Normal1"/>
    <w:rsid w:val="0075189E"/>
    <w:pPr>
      <w:keepNext/>
      <w:keepLines/>
      <w:spacing w:before="360" w:after="80"/>
    </w:pPr>
    <w:rPr>
      <w:rFonts w:ascii="Georgia" w:eastAsia="Georgia" w:hAnsi="Georgia" w:cs="Georgia"/>
      <w:i/>
      <w:color w:val="666666"/>
      <w:sz w:val="48"/>
    </w:rPr>
  </w:style>
  <w:style w:type="table" w:customStyle="1" w:styleId="a">
    <w:basedOn w:val="TableNormal"/>
    <w:rsid w:val="004E35A9"/>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4E35A9"/>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4E35A9"/>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4E35A9"/>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4E35A9"/>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4E35A9"/>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4E35A9"/>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4E35A9"/>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4E35A9"/>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4E35A9"/>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18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189E"/>
    <w:rPr>
      <w:rFonts w:ascii="Lucida Grande" w:eastAsia="Times New Roman" w:hAnsi="Lucida Grande" w:cs="Lucida Grande"/>
      <w:sz w:val="18"/>
      <w:szCs w:val="18"/>
    </w:rPr>
  </w:style>
  <w:style w:type="paragraph" w:styleId="NormalWeb">
    <w:name w:val="Normal (Web)"/>
    <w:basedOn w:val="Normal"/>
    <w:uiPriority w:val="99"/>
    <w:unhideWhenUsed/>
    <w:rsid w:val="0075189E"/>
    <w:pPr>
      <w:spacing w:before="100" w:beforeAutospacing="1" w:after="100" w:afterAutospacing="1"/>
    </w:pPr>
    <w:rPr>
      <w:rFonts w:ascii="Times" w:hAnsi="Times"/>
      <w:color w:val="auto"/>
      <w:sz w:val="20"/>
    </w:rPr>
  </w:style>
  <w:style w:type="character" w:styleId="Hyperlink">
    <w:name w:val="Hyperlink"/>
    <w:basedOn w:val="DefaultParagraphFont"/>
    <w:uiPriority w:val="99"/>
    <w:unhideWhenUsed/>
    <w:rsid w:val="0075189E"/>
    <w:rPr>
      <w:rFonts w:ascii="Cambria" w:hAnsi="Cambria"/>
      <w:color w:val="0000FF"/>
      <w:sz w:val="22"/>
      <w:u w:val="single"/>
    </w:rPr>
  </w:style>
  <w:style w:type="paragraph" w:customStyle="1" w:styleId="single-docinfo-author">
    <w:name w:val="single-docinfo-author"/>
    <w:basedOn w:val="Normal"/>
    <w:rsid w:val="00A722EC"/>
    <w:pPr>
      <w:spacing w:before="100" w:beforeAutospacing="1" w:after="100" w:afterAutospacing="1" w:line="240" w:lineRule="auto"/>
    </w:pPr>
    <w:rPr>
      <w:rFonts w:ascii="Times" w:eastAsiaTheme="minorEastAsia" w:hAnsi="Times" w:cstheme="minorBidi"/>
      <w:color w:val="auto"/>
      <w:sz w:val="20"/>
    </w:rPr>
  </w:style>
  <w:style w:type="paragraph" w:customStyle="1" w:styleId="single-docinfo-date">
    <w:name w:val="single-docinfo-date"/>
    <w:basedOn w:val="Normal"/>
    <w:rsid w:val="00A722EC"/>
    <w:pPr>
      <w:spacing w:before="100" w:beforeAutospacing="1" w:after="100" w:afterAutospacing="1" w:line="240" w:lineRule="auto"/>
    </w:pPr>
    <w:rPr>
      <w:rFonts w:ascii="Times" w:eastAsiaTheme="minorEastAsia" w:hAnsi="Times" w:cstheme="minorBidi"/>
      <w:color w:val="auto"/>
      <w:sz w:val="20"/>
    </w:rPr>
  </w:style>
  <w:style w:type="character" w:customStyle="1" w:styleId="apple-converted-space">
    <w:name w:val="apple-converted-space"/>
    <w:basedOn w:val="DefaultParagraphFont"/>
    <w:rsid w:val="0075189E"/>
  </w:style>
  <w:style w:type="paragraph" w:customStyle="1" w:styleId="byline">
    <w:name w:val="byline"/>
    <w:basedOn w:val="Normal"/>
    <w:rsid w:val="009D60E2"/>
    <w:pPr>
      <w:spacing w:before="100" w:beforeAutospacing="1" w:after="100" w:afterAutospacing="1" w:line="240" w:lineRule="auto"/>
    </w:pPr>
    <w:rPr>
      <w:rFonts w:ascii="Times" w:eastAsiaTheme="minorEastAsia" w:hAnsi="Times" w:cstheme="minorBidi"/>
      <w:color w:val="auto"/>
      <w:sz w:val="20"/>
    </w:rPr>
  </w:style>
  <w:style w:type="character" w:styleId="Strong">
    <w:name w:val="Strong"/>
    <w:basedOn w:val="DefaultParagraphFont"/>
    <w:uiPriority w:val="22"/>
    <w:qFormat/>
    <w:rsid w:val="0075189E"/>
    <w:rPr>
      <w:b/>
      <w:bCs/>
    </w:rPr>
  </w:style>
  <w:style w:type="character" w:styleId="Emphasis">
    <w:name w:val="Emphasis"/>
    <w:basedOn w:val="DefaultParagraphFont"/>
    <w:uiPriority w:val="20"/>
    <w:qFormat/>
    <w:rsid w:val="0075189E"/>
    <w:rPr>
      <w:i/>
      <w:iCs/>
    </w:rPr>
  </w:style>
  <w:style w:type="paragraph" w:styleId="BodyText">
    <w:name w:val="Body Text"/>
    <w:basedOn w:val="Normal"/>
    <w:link w:val="BodyTextChar"/>
    <w:rsid w:val="00903936"/>
    <w:pPr>
      <w:spacing w:line="240" w:lineRule="auto"/>
    </w:pPr>
    <w:rPr>
      <w:color w:val="auto"/>
      <w:sz w:val="24"/>
    </w:rPr>
  </w:style>
  <w:style w:type="character" w:customStyle="1" w:styleId="BodyTextChar">
    <w:name w:val="Body Text Char"/>
    <w:basedOn w:val="DefaultParagraphFont"/>
    <w:link w:val="BodyText"/>
    <w:rsid w:val="00903936"/>
    <w:rPr>
      <w:rFonts w:eastAsia="Times New Roman" w:cs="Times New Roman"/>
      <w:color w:val="auto"/>
      <w:sz w:val="24"/>
    </w:rPr>
  </w:style>
  <w:style w:type="paragraph" w:customStyle="1" w:styleId="zn-bodyparagraph">
    <w:name w:val="zn-body__paragraph"/>
    <w:basedOn w:val="Normal"/>
    <w:rsid w:val="0010726E"/>
    <w:pPr>
      <w:spacing w:before="100" w:beforeAutospacing="1" w:after="100" w:afterAutospacing="1" w:line="240" w:lineRule="auto"/>
    </w:pPr>
    <w:rPr>
      <w:rFonts w:ascii="Times" w:hAnsi="Times"/>
      <w:color w:val="auto"/>
      <w:sz w:val="20"/>
    </w:rPr>
  </w:style>
  <w:style w:type="paragraph" w:customStyle="1" w:styleId="p1">
    <w:name w:val="p1"/>
    <w:basedOn w:val="Normal"/>
    <w:rsid w:val="00536889"/>
    <w:pPr>
      <w:spacing w:before="100" w:beforeAutospacing="1" w:after="100" w:afterAutospacing="1" w:line="240" w:lineRule="auto"/>
    </w:pPr>
    <w:rPr>
      <w:rFonts w:ascii="Times" w:hAnsi="Times"/>
      <w:color w:val="auto"/>
      <w:sz w:val="20"/>
    </w:rPr>
  </w:style>
  <w:style w:type="paragraph" w:customStyle="1" w:styleId="p3">
    <w:name w:val="p3"/>
    <w:basedOn w:val="Normal"/>
    <w:rsid w:val="00536889"/>
    <w:pPr>
      <w:spacing w:before="100" w:beforeAutospacing="1" w:after="100" w:afterAutospacing="1" w:line="240" w:lineRule="auto"/>
    </w:pPr>
    <w:rPr>
      <w:rFonts w:ascii="Times" w:hAnsi="Times"/>
      <w:color w:val="auto"/>
      <w:sz w:val="20"/>
    </w:rPr>
  </w:style>
  <w:style w:type="character" w:customStyle="1" w:styleId="s1">
    <w:name w:val="s1"/>
    <w:basedOn w:val="DefaultParagraphFont"/>
    <w:rsid w:val="00536889"/>
  </w:style>
  <w:style w:type="table" w:customStyle="1" w:styleId="TableGrid1">
    <w:name w:val="Table Grid1"/>
    <w:basedOn w:val="TableNormal"/>
    <w:next w:val="TableGrid"/>
    <w:uiPriority w:val="59"/>
    <w:rsid w:val="0075189E"/>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75189E"/>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5189E"/>
    <w:rPr>
      <w:color w:val="800080"/>
      <w:u w:val="single"/>
    </w:rPr>
  </w:style>
  <w:style w:type="character" w:styleId="CommentReference">
    <w:name w:val="annotation reference"/>
    <w:basedOn w:val="DefaultParagraphFont"/>
    <w:uiPriority w:val="99"/>
    <w:semiHidden/>
    <w:unhideWhenUsed/>
    <w:rsid w:val="0075189E"/>
    <w:rPr>
      <w:sz w:val="18"/>
      <w:szCs w:val="18"/>
    </w:rPr>
  </w:style>
  <w:style w:type="paragraph" w:styleId="CommentText">
    <w:name w:val="annotation text"/>
    <w:basedOn w:val="Normal"/>
    <w:link w:val="CommentTextChar"/>
    <w:uiPriority w:val="99"/>
    <w:unhideWhenUsed/>
    <w:rsid w:val="0075189E"/>
    <w:rPr>
      <w:szCs w:val="24"/>
    </w:rPr>
  </w:style>
  <w:style w:type="character" w:customStyle="1" w:styleId="CommentTextChar">
    <w:name w:val="Comment Text Char"/>
    <w:basedOn w:val="DefaultParagraphFont"/>
    <w:link w:val="CommentText"/>
    <w:uiPriority w:val="99"/>
    <w:rsid w:val="0075189E"/>
    <w:rPr>
      <w:rFonts w:ascii="Cambria" w:eastAsia="Times New Roman" w:hAnsi="Cambria" w:cs="Times New Roman"/>
      <w:szCs w:val="24"/>
    </w:rPr>
  </w:style>
  <w:style w:type="paragraph" w:styleId="CommentSubject">
    <w:name w:val="annotation subject"/>
    <w:basedOn w:val="CommentText"/>
    <w:next w:val="CommentText"/>
    <w:link w:val="CommentSubjectChar"/>
    <w:uiPriority w:val="99"/>
    <w:semiHidden/>
    <w:unhideWhenUsed/>
    <w:rsid w:val="0075189E"/>
    <w:rPr>
      <w:b/>
      <w:bCs/>
      <w:sz w:val="20"/>
      <w:szCs w:val="20"/>
    </w:rPr>
  </w:style>
  <w:style w:type="character" w:customStyle="1" w:styleId="CommentSubjectChar">
    <w:name w:val="Comment Subject Char"/>
    <w:basedOn w:val="CommentTextChar"/>
    <w:link w:val="CommentSubject"/>
    <w:uiPriority w:val="99"/>
    <w:semiHidden/>
    <w:rsid w:val="0075189E"/>
    <w:rPr>
      <w:rFonts w:ascii="Cambria" w:eastAsia="Times New Roman" w:hAnsi="Cambria" w:cs="Times New Roman"/>
      <w:b/>
      <w:bCs/>
      <w:sz w:val="20"/>
      <w:szCs w:val="24"/>
    </w:rPr>
  </w:style>
  <w:style w:type="paragraph" w:styleId="ListParagraph">
    <w:name w:val="List Paragraph"/>
    <w:basedOn w:val="Normal"/>
    <w:uiPriority w:val="34"/>
    <w:qFormat/>
    <w:rsid w:val="0075189E"/>
    <w:pPr>
      <w:ind w:left="720"/>
      <w:contextualSpacing/>
    </w:pPr>
  </w:style>
  <w:style w:type="paragraph" w:styleId="Revision">
    <w:name w:val="Revision"/>
    <w:hidden/>
    <w:uiPriority w:val="99"/>
    <w:semiHidden/>
    <w:rsid w:val="0075189E"/>
    <w:pPr>
      <w:spacing w:line="240" w:lineRule="auto"/>
    </w:pPr>
    <w:rPr>
      <w:rFonts w:ascii="Times New Roman" w:eastAsia="Times New Roman" w:hAnsi="Times New Roman" w:cs="Times New Roman"/>
      <w:sz w:val="24"/>
    </w:rPr>
  </w:style>
  <w:style w:type="paragraph" w:styleId="Header">
    <w:name w:val="header"/>
    <w:basedOn w:val="Normal"/>
    <w:link w:val="HeaderChar"/>
    <w:uiPriority w:val="99"/>
    <w:unhideWhenUsed/>
    <w:rsid w:val="0075189E"/>
    <w:pPr>
      <w:tabs>
        <w:tab w:val="center" w:pos="4320"/>
        <w:tab w:val="right" w:pos="8640"/>
      </w:tabs>
    </w:pPr>
  </w:style>
  <w:style w:type="character" w:customStyle="1" w:styleId="HeaderChar">
    <w:name w:val="Header Char"/>
    <w:basedOn w:val="DefaultParagraphFont"/>
    <w:link w:val="Header"/>
    <w:uiPriority w:val="99"/>
    <w:rsid w:val="0075189E"/>
    <w:rPr>
      <w:rFonts w:ascii="Cambria" w:eastAsia="Times New Roman" w:hAnsi="Cambria" w:cs="Times New Roman"/>
    </w:rPr>
  </w:style>
  <w:style w:type="paragraph" w:styleId="Footer">
    <w:name w:val="footer"/>
    <w:basedOn w:val="Normal"/>
    <w:link w:val="FooterChar"/>
    <w:uiPriority w:val="99"/>
    <w:unhideWhenUsed/>
    <w:rsid w:val="0075189E"/>
    <w:pPr>
      <w:tabs>
        <w:tab w:val="center" w:pos="4320"/>
        <w:tab w:val="right" w:pos="8640"/>
      </w:tabs>
    </w:pPr>
  </w:style>
  <w:style w:type="character" w:customStyle="1" w:styleId="FooterChar">
    <w:name w:val="Footer Char"/>
    <w:basedOn w:val="DefaultParagraphFont"/>
    <w:link w:val="Footer"/>
    <w:uiPriority w:val="99"/>
    <w:rsid w:val="0075189E"/>
    <w:rPr>
      <w:rFonts w:ascii="Cambria" w:eastAsia="Times New Roman" w:hAnsi="Cambria" w:cs="Times New Roman"/>
    </w:rPr>
  </w:style>
  <w:style w:type="character" w:styleId="PageNumber">
    <w:name w:val="page number"/>
    <w:basedOn w:val="DefaultParagraphFont"/>
    <w:uiPriority w:val="99"/>
    <w:semiHidden/>
    <w:unhideWhenUsed/>
    <w:rsid w:val="0075189E"/>
  </w:style>
  <w:style w:type="paragraph" w:customStyle="1" w:styleId="BlueprintHeading">
    <w:name w:val="Blueprint Heading"/>
    <w:basedOn w:val="Heading2"/>
    <w:qFormat/>
    <w:rsid w:val="0075189E"/>
    <w:pPr>
      <w:spacing w:before="0" w:after="0" w:line="480" w:lineRule="exact"/>
      <w:jc w:val="center"/>
    </w:pPr>
    <w:rPr>
      <w:szCs w:val="24"/>
    </w:rPr>
  </w:style>
  <w:style w:type="paragraph" w:customStyle="1" w:styleId="Questions">
    <w:name w:val="Questions"/>
    <w:basedOn w:val="Normal"/>
    <w:uiPriority w:val="99"/>
    <w:rsid w:val="0075189E"/>
    <w:pPr>
      <w:keepLines/>
      <w:widowControl w:val="0"/>
      <w:numPr>
        <w:numId w:val="17"/>
      </w:numPr>
      <w:tabs>
        <w:tab w:val="left" w:pos="480"/>
      </w:tabs>
      <w:suppressAutoHyphens/>
      <w:autoSpaceDE w:val="0"/>
      <w:autoSpaceDN w:val="0"/>
      <w:adjustRightInd w:val="0"/>
      <w:spacing w:before="240" w:line="340" w:lineRule="atLeast"/>
      <w:ind w:right="475"/>
      <w:textAlignment w:val="center"/>
    </w:pPr>
    <w:rPr>
      <w:rFonts w:ascii="Calibri" w:eastAsia="MS Mincho" w:hAnsi="Calibri" w:cs="GothamNarrow-Light"/>
      <w:color w:val="auto"/>
      <w:sz w:val="28"/>
      <w:szCs w:val="26"/>
    </w:rPr>
  </w:style>
  <w:style w:type="character" w:customStyle="1" w:styleId="st">
    <w:name w:val="st"/>
    <w:basedOn w:val="DefaultParagraphFont"/>
    <w:rsid w:val="0075189E"/>
  </w:style>
  <w:style w:type="character" w:customStyle="1" w:styleId="image-caption">
    <w:name w:val="image-caption"/>
    <w:basedOn w:val="DefaultParagraphFont"/>
    <w:rsid w:val="0075189E"/>
  </w:style>
  <w:style w:type="paragraph" w:styleId="PlainText">
    <w:name w:val="Plain Text"/>
    <w:basedOn w:val="Normal"/>
    <w:link w:val="PlainTextChar"/>
    <w:uiPriority w:val="99"/>
    <w:rsid w:val="0075189E"/>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75189E"/>
    <w:rPr>
      <w:rFonts w:ascii="Consolas" w:eastAsia="Calibri" w:hAnsi="Consolas" w:cs="Times New Roman"/>
      <w:color w:val="auto"/>
      <w:sz w:val="21"/>
      <w:szCs w:val="21"/>
    </w:rPr>
  </w:style>
  <w:style w:type="paragraph" w:customStyle="1" w:styleId="FreeForm">
    <w:name w:val="Free Form"/>
    <w:rsid w:val="0075189E"/>
    <w:pPr>
      <w:spacing w:line="240" w:lineRule="auto"/>
    </w:pPr>
    <w:rPr>
      <w:rFonts w:ascii="Times New Roman" w:eastAsia="ヒラギノ角ゴ Pro W3" w:hAnsi="Times New Roman" w:cs="Times New Roman"/>
      <w:sz w:val="24"/>
    </w:rPr>
  </w:style>
  <w:style w:type="character" w:customStyle="1" w:styleId="Heading1Char">
    <w:name w:val="Heading 1 Char"/>
    <w:basedOn w:val="DefaultParagraphFont"/>
    <w:link w:val="Heading1"/>
    <w:rsid w:val="0075189E"/>
    <w:rPr>
      <w:rFonts w:ascii="Calibri" w:hAnsi="Calibri"/>
      <w:color w:val="FFFFFF" w:themeColor="background1"/>
      <w:sz w:val="32"/>
    </w:rPr>
  </w:style>
  <w:style w:type="paragraph" w:customStyle="1" w:styleId="newsbannerheadlines">
    <w:name w:val="newsbannerheadlines"/>
    <w:basedOn w:val="Normal"/>
    <w:rsid w:val="0075189E"/>
    <w:pPr>
      <w:spacing w:before="100" w:beforeAutospacing="1" w:after="100" w:afterAutospacing="1"/>
    </w:pPr>
    <w:rPr>
      <w:rFonts w:ascii="Times" w:hAnsi="Times"/>
      <w:color w:val="auto"/>
      <w:sz w:val="20"/>
    </w:rPr>
  </w:style>
  <w:style w:type="paragraph" w:customStyle="1" w:styleId="boldgrayitalic">
    <w:name w:val="boldgrayitalic"/>
    <w:basedOn w:val="Normal"/>
    <w:rsid w:val="0075189E"/>
    <w:pPr>
      <w:spacing w:before="100" w:beforeAutospacing="1" w:after="100" w:afterAutospacing="1"/>
    </w:pPr>
    <w:rPr>
      <w:rFonts w:ascii="Times" w:hAnsi="Times"/>
      <w:color w:val="auto"/>
      <w:sz w:val="20"/>
    </w:rPr>
  </w:style>
  <w:style w:type="paragraph" w:customStyle="1" w:styleId="TitlePageHeader">
    <w:name w:val="Title Page Header"/>
    <w:basedOn w:val="Normal"/>
    <w:qFormat/>
    <w:rsid w:val="0075189E"/>
    <w:pPr>
      <w:spacing w:before="240" w:line="204" w:lineRule="auto"/>
    </w:pPr>
    <w:rPr>
      <w:rFonts w:ascii="Calibri" w:hAnsi="Calibri"/>
      <w:b/>
      <w:color w:val="205595"/>
      <w:sz w:val="96"/>
    </w:rPr>
  </w:style>
  <w:style w:type="paragraph" w:customStyle="1" w:styleId="Compellingquestion">
    <w:name w:val="Compelling question"/>
    <w:basedOn w:val="Normal"/>
    <w:qFormat/>
    <w:rsid w:val="0075189E"/>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75189E"/>
    <w:pPr>
      <w:spacing w:before="80" w:after="80"/>
    </w:pPr>
    <w:rPr>
      <w:rFonts w:ascii="Calibri" w:eastAsia="Georgia" w:hAnsi="Calibri" w:cs="Georgia"/>
      <w:b/>
      <w:color w:val="1F497D"/>
      <w:sz w:val="20"/>
      <w:szCs w:val="23"/>
    </w:rPr>
  </w:style>
  <w:style w:type="paragraph" w:customStyle="1" w:styleId="TableText">
    <w:name w:val="Table Text"/>
    <w:basedOn w:val="TableHeader"/>
    <w:qFormat/>
    <w:rsid w:val="0075189E"/>
    <w:pPr>
      <w:spacing w:before="60" w:after="60"/>
    </w:pPr>
    <w:rPr>
      <w:b w:val="0"/>
      <w:color w:val="auto"/>
    </w:rPr>
  </w:style>
  <w:style w:type="paragraph" w:customStyle="1" w:styleId="KeyPractices">
    <w:name w:val="Key Practices"/>
    <w:basedOn w:val="Normal"/>
    <w:qFormat/>
    <w:rsid w:val="0075189E"/>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bluerun-in">
    <w:name w:val="blue run-in"/>
    <w:uiPriority w:val="1"/>
    <w:qFormat/>
    <w:rsid w:val="0075189E"/>
    <w:rPr>
      <w:rFonts w:ascii="Calibri" w:hAnsi="Calibri"/>
      <w:b/>
      <w:caps/>
      <w:color w:val="205595"/>
      <w:sz w:val="22"/>
    </w:rPr>
  </w:style>
  <w:style w:type="character" w:customStyle="1" w:styleId="Heading2Char">
    <w:name w:val="Heading 2 Char"/>
    <w:basedOn w:val="Normal1Char"/>
    <w:link w:val="Heading2"/>
    <w:rsid w:val="0075189E"/>
    <w:rPr>
      <w:rFonts w:ascii="Calibri" w:eastAsia="Times New Roman" w:hAnsi="Calibri" w:cs="Times New Roman"/>
      <w:b/>
      <w:color w:val="205595"/>
      <w:sz w:val="28"/>
    </w:rPr>
  </w:style>
  <w:style w:type="paragraph" w:customStyle="1" w:styleId="Numberlist">
    <w:name w:val="Number list"/>
    <w:basedOn w:val="Normal1"/>
    <w:qFormat/>
    <w:rsid w:val="0075189E"/>
    <w:pPr>
      <w:numPr>
        <w:numId w:val="20"/>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75189E"/>
    <w:pPr>
      <w:numPr>
        <w:numId w:val="19"/>
      </w:numPr>
    </w:pPr>
    <w:rPr>
      <w:rFonts w:ascii="Cambria" w:eastAsia="Georgia" w:hAnsi="Cambria" w:cs="Georgia"/>
      <w:sz w:val="22"/>
      <w:szCs w:val="24"/>
    </w:rPr>
  </w:style>
  <w:style w:type="paragraph" w:customStyle="1" w:styleId="Header1">
    <w:name w:val="Header1"/>
    <w:basedOn w:val="Normal"/>
    <w:qFormat/>
    <w:rsid w:val="0075189E"/>
    <w:pPr>
      <w:keepLines/>
      <w:spacing w:before="0"/>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75189E"/>
    <w:pPr>
      <w:keepLines/>
      <w:spacing w:before="0" w:after="0" w:line="240" w:lineRule="auto"/>
      <w:jc w:val="right"/>
    </w:pPr>
    <w:rPr>
      <w:rFonts w:ascii="Calibri" w:eastAsia="MS Mincho" w:hAnsi="Calibri"/>
      <w:caps/>
      <w:color w:val="auto"/>
      <w:spacing w:val="30"/>
      <w:sz w:val="16"/>
      <w:szCs w:val="16"/>
    </w:rPr>
  </w:style>
  <w:style w:type="paragraph" w:customStyle="1" w:styleId="Normal1">
    <w:name w:val="Normal1"/>
    <w:link w:val="Normal1Char"/>
    <w:rsid w:val="0075189E"/>
    <w:pPr>
      <w:spacing w:line="240" w:lineRule="auto"/>
    </w:pPr>
    <w:rPr>
      <w:rFonts w:ascii="Times New Roman" w:eastAsia="Times New Roman" w:hAnsi="Times New Roman" w:cs="Times New Roman"/>
      <w:sz w:val="24"/>
    </w:rPr>
  </w:style>
  <w:style w:type="paragraph" w:customStyle="1" w:styleId="Normal2">
    <w:name w:val="Normal2"/>
    <w:rsid w:val="0075189E"/>
    <w:pPr>
      <w:spacing w:line="240" w:lineRule="auto"/>
    </w:pPr>
    <w:rPr>
      <w:rFonts w:ascii="Times New Roman" w:eastAsia="Times New Roman" w:hAnsi="Times New Roman" w:cs="Times New Roman"/>
      <w:sz w:val="24"/>
    </w:rPr>
  </w:style>
  <w:style w:type="character" w:customStyle="1" w:styleId="Normal1Char">
    <w:name w:val="Normal1 Char"/>
    <w:basedOn w:val="DefaultParagraphFont"/>
    <w:link w:val="Normal1"/>
    <w:rsid w:val="0075189E"/>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46243">
      <w:bodyDiv w:val="1"/>
      <w:marLeft w:val="0"/>
      <w:marRight w:val="0"/>
      <w:marTop w:val="0"/>
      <w:marBottom w:val="0"/>
      <w:divBdr>
        <w:top w:val="none" w:sz="0" w:space="0" w:color="auto"/>
        <w:left w:val="none" w:sz="0" w:space="0" w:color="auto"/>
        <w:bottom w:val="none" w:sz="0" w:space="0" w:color="auto"/>
        <w:right w:val="none" w:sz="0" w:space="0" w:color="auto"/>
      </w:divBdr>
    </w:div>
    <w:div w:id="88552416">
      <w:bodyDiv w:val="1"/>
      <w:marLeft w:val="0"/>
      <w:marRight w:val="0"/>
      <w:marTop w:val="0"/>
      <w:marBottom w:val="0"/>
      <w:divBdr>
        <w:top w:val="none" w:sz="0" w:space="0" w:color="auto"/>
        <w:left w:val="none" w:sz="0" w:space="0" w:color="auto"/>
        <w:bottom w:val="none" w:sz="0" w:space="0" w:color="auto"/>
        <w:right w:val="none" w:sz="0" w:space="0" w:color="auto"/>
      </w:divBdr>
      <w:divsChild>
        <w:div w:id="992680645">
          <w:marLeft w:val="0"/>
          <w:marRight w:val="0"/>
          <w:marTop w:val="0"/>
          <w:marBottom w:val="75"/>
          <w:divBdr>
            <w:top w:val="none" w:sz="0" w:space="0" w:color="auto"/>
            <w:left w:val="none" w:sz="0" w:space="0" w:color="auto"/>
            <w:bottom w:val="none" w:sz="0" w:space="0" w:color="auto"/>
            <w:right w:val="none" w:sz="0" w:space="0" w:color="auto"/>
          </w:divBdr>
        </w:div>
      </w:divsChild>
    </w:div>
    <w:div w:id="115029766">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sChild>
        <w:div w:id="1811749346">
          <w:marLeft w:val="0"/>
          <w:marRight w:val="0"/>
          <w:marTop w:val="0"/>
          <w:marBottom w:val="0"/>
          <w:divBdr>
            <w:top w:val="none" w:sz="0" w:space="0" w:color="auto"/>
            <w:left w:val="none" w:sz="0" w:space="0" w:color="auto"/>
            <w:bottom w:val="none" w:sz="0" w:space="0" w:color="auto"/>
            <w:right w:val="none" w:sz="0" w:space="0" w:color="auto"/>
          </w:divBdr>
        </w:div>
      </w:divsChild>
    </w:div>
    <w:div w:id="223418575">
      <w:bodyDiv w:val="1"/>
      <w:marLeft w:val="0"/>
      <w:marRight w:val="0"/>
      <w:marTop w:val="0"/>
      <w:marBottom w:val="0"/>
      <w:divBdr>
        <w:top w:val="none" w:sz="0" w:space="0" w:color="auto"/>
        <w:left w:val="none" w:sz="0" w:space="0" w:color="auto"/>
        <w:bottom w:val="none" w:sz="0" w:space="0" w:color="auto"/>
        <w:right w:val="none" w:sz="0" w:space="0" w:color="auto"/>
      </w:divBdr>
    </w:div>
    <w:div w:id="296030976">
      <w:bodyDiv w:val="1"/>
      <w:marLeft w:val="0"/>
      <w:marRight w:val="0"/>
      <w:marTop w:val="0"/>
      <w:marBottom w:val="0"/>
      <w:divBdr>
        <w:top w:val="none" w:sz="0" w:space="0" w:color="auto"/>
        <w:left w:val="none" w:sz="0" w:space="0" w:color="auto"/>
        <w:bottom w:val="none" w:sz="0" w:space="0" w:color="auto"/>
        <w:right w:val="none" w:sz="0" w:space="0" w:color="auto"/>
      </w:divBdr>
    </w:div>
    <w:div w:id="350422373">
      <w:bodyDiv w:val="1"/>
      <w:marLeft w:val="0"/>
      <w:marRight w:val="0"/>
      <w:marTop w:val="0"/>
      <w:marBottom w:val="0"/>
      <w:divBdr>
        <w:top w:val="none" w:sz="0" w:space="0" w:color="auto"/>
        <w:left w:val="none" w:sz="0" w:space="0" w:color="auto"/>
        <w:bottom w:val="none" w:sz="0" w:space="0" w:color="auto"/>
        <w:right w:val="none" w:sz="0" w:space="0" w:color="auto"/>
      </w:divBdr>
    </w:div>
    <w:div w:id="362289722">
      <w:bodyDiv w:val="1"/>
      <w:marLeft w:val="0"/>
      <w:marRight w:val="0"/>
      <w:marTop w:val="0"/>
      <w:marBottom w:val="0"/>
      <w:divBdr>
        <w:top w:val="none" w:sz="0" w:space="0" w:color="auto"/>
        <w:left w:val="none" w:sz="0" w:space="0" w:color="auto"/>
        <w:bottom w:val="none" w:sz="0" w:space="0" w:color="auto"/>
        <w:right w:val="none" w:sz="0" w:space="0" w:color="auto"/>
      </w:divBdr>
    </w:div>
    <w:div w:id="405617732">
      <w:bodyDiv w:val="1"/>
      <w:marLeft w:val="0"/>
      <w:marRight w:val="0"/>
      <w:marTop w:val="0"/>
      <w:marBottom w:val="0"/>
      <w:divBdr>
        <w:top w:val="none" w:sz="0" w:space="0" w:color="auto"/>
        <w:left w:val="none" w:sz="0" w:space="0" w:color="auto"/>
        <w:bottom w:val="none" w:sz="0" w:space="0" w:color="auto"/>
        <w:right w:val="none" w:sz="0" w:space="0" w:color="auto"/>
      </w:divBdr>
    </w:div>
    <w:div w:id="414975964">
      <w:bodyDiv w:val="1"/>
      <w:marLeft w:val="0"/>
      <w:marRight w:val="0"/>
      <w:marTop w:val="0"/>
      <w:marBottom w:val="0"/>
      <w:divBdr>
        <w:top w:val="none" w:sz="0" w:space="0" w:color="auto"/>
        <w:left w:val="none" w:sz="0" w:space="0" w:color="auto"/>
        <w:bottom w:val="none" w:sz="0" w:space="0" w:color="auto"/>
        <w:right w:val="none" w:sz="0" w:space="0" w:color="auto"/>
      </w:divBdr>
    </w:div>
    <w:div w:id="436415613">
      <w:bodyDiv w:val="1"/>
      <w:marLeft w:val="0"/>
      <w:marRight w:val="0"/>
      <w:marTop w:val="0"/>
      <w:marBottom w:val="0"/>
      <w:divBdr>
        <w:top w:val="none" w:sz="0" w:space="0" w:color="auto"/>
        <w:left w:val="none" w:sz="0" w:space="0" w:color="auto"/>
        <w:bottom w:val="none" w:sz="0" w:space="0" w:color="auto"/>
        <w:right w:val="none" w:sz="0" w:space="0" w:color="auto"/>
      </w:divBdr>
      <w:divsChild>
        <w:div w:id="123084793">
          <w:marLeft w:val="0"/>
          <w:marRight w:val="0"/>
          <w:marTop w:val="0"/>
          <w:marBottom w:val="0"/>
          <w:divBdr>
            <w:top w:val="none" w:sz="0" w:space="0" w:color="auto"/>
            <w:left w:val="none" w:sz="0" w:space="0" w:color="auto"/>
            <w:bottom w:val="none" w:sz="0" w:space="0" w:color="auto"/>
            <w:right w:val="none" w:sz="0" w:space="0" w:color="auto"/>
          </w:divBdr>
        </w:div>
      </w:divsChild>
    </w:div>
    <w:div w:id="439960852">
      <w:bodyDiv w:val="1"/>
      <w:marLeft w:val="0"/>
      <w:marRight w:val="0"/>
      <w:marTop w:val="0"/>
      <w:marBottom w:val="0"/>
      <w:divBdr>
        <w:top w:val="none" w:sz="0" w:space="0" w:color="auto"/>
        <w:left w:val="none" w:sz="0" w:space="0" w:color="auto"/>
        <w:bottom w:val="none" w:sz="0" w:space="0" w:color="auto"/>
        <w:right w:val="none" w:sz="0" w:space="0" w:color="auto"/>
      </w:divBdr>
    </w:div>
    <w:div w:id="448815505">
      <w:bodyDiv w:val="1"/>
      <w:marLeft w:val="0"/>
      <w:marRight w:val="0"/>
      <w:marTop w:val="0"/>
      <w:marBottom w:val="0"/>
      <w:divBdr>
        <w:top w:val="none" w:sz="0" w:space="0" w:color="auto"/>
        <w:left w:val="none" w:sz="0" w:space="0" w:color="auto"/>
        <w:bottom w:val="none" w:sz="0" w:space="0" w:color="auto"/>
        <w:right w:val="none" w:sz="0" w:space="0" w:color="auto"/>
      </w:divBdr>
    </w:div>
    <w:div w:id="469058548">
      <w:bodyDiv w:val="1"/>
      <w:marLeft w:val="0"/>
      <w:marRight w:val="0"/>
      <w:marTop w:val="0"/>
      <w:marBottom w:val="0"/>
      <w:divBdr>
        <w:top w:val="none" w:sz="0" w:space="0" w:color="auto"/>
        <w:left w:val="none" w:sz="0" w:space="0" w:color="auto"/>
        <w:bottom w:val="none" w:sz="0" w:space="0" w:color="auto"/>
        <w:right w:val="none" w:sz="0" w:space="0" w:color="auto"/>
      </w:divBdr>
    </w:div>
    <w:div w:id="470444402">
      <w:bodyDiv w:val="1"/>
      <w:marLeft w:val="0"/>
      <w:marRight w:val="0"/>
      <w:marTop w:val="0"/>
      <w:marBottom w:val="0"/>
      <w:divBdr>
        <w:top w:val="none" w:sz="0" w:space="0" w:color="auto"/>
        <w:left w:val="none" w:sz="0" w:space="0" w:color="auto"/>
        <w:bottom w:val="none" w:sz="0" w:space="0" w:color="auto"/>
        <w:right w:val="none" w:sz="0" w:space="0" w:color="auto"/>
      </w:divBdr>
    </w:div>
    <w:div w:id="486409797">
      <w:bodyDiv w:val="1"/>
      <w:marLeft w:val="0"/>
      <w:marRight w:val="0"/>
      <w:marTop w:val="0"/>
      <w:marBottom w:val="0"/>
      <w:divBdr>
        <w:top w:val="none" w:sz="0" w:space="0" w:color="auto"/>
        <w:left w:val="none" w:sz="0" w:space="0" w:color="auto"/>
        <w:bottom w:val="none" w:sz="0" w:space="0" w:color="auto"/>
        <w:right w:val="none" w:sz="0" w:space="0" w:color="auto"/>
      </w:divBdr>
    </w:div>
    <w:div w:id="488054655">
      <w:bodyDiv w:val="1"/>
      <w:marLeft w:val="0"/>
      <w:marRight w:val="0"/>
      <w:marTop w:val="0"/>
      <w:marBottom w:val="0"/>
      <w:divBdr>
        <w:top w:val="none" w:sz="0" w:space="0" w:color="auto"/>
        <w:left w:val="none" w:sz="0" w:space="0" w:color="auto"/>
        <w:bottom w:val="none" w:sz="0" w:space="0" w:color="auto"/>
        <w:right w:val="none" w:sz="0" w:space="0" w:color="auto"/>
      </w:divBdr>
    </w:div>
    <w:div w:id="501311921">
      <w:bodyDiv w:val="1"/>
      <w:marLeft w:val="0"/>
      <w:marRight w:val="0"/>
      <w:marTop w:val="0"/>
      <w:marBottom w:val="0"/>
      <w:divBdr>
        <w:top w:val="none" w:sz="0" w:space="0" w:color="auto"/>
        <w:left w:val="none" w:sz="0" w:space="0" w:color="auto"/>
        <w:bottom w:val="none" w:sz="0" w:space="0" w:color="auto"/>
        <w:right w:val="none" w:sz="0" w:space="0" w:color="auto"/>
      </w:divBdr>
    </w:div>
    <w:div w:id="507712928">
      <w:bodyDiv w:val="1"/>
      <w:marLeft w:val="0"/>
      <w:marRight w:val="0"/>
      <w:marTop w:val="0"/>
      <w:marBottom w:val="0"/>
      <w:divBdr>
        <w:top w:val="none" w:sz="0" w:space="0" w:color="auto"/>
        <w:left w:val="none" w:sz="0" w:space="0" w:color="auto"/>
        <w:bottom w:val="none" w:sz="0" w:space="0" w:color="auto"/>
        <w:right w:val="none" w:sz="0" w:space="0" w:color="auto"/>
      </w:divBdr>
    </w:div>
    <w:div w:id="567808006">
      <w:bodyDiv w:val="1"/>
      <w:marLeft w:val="0"/>
      <w:marRight w:val="0"/>
      <w:marTop w:val="0"/>
      <w:marBottom w:val="0"/>
      <w:divBdr>
        <w:top w:val="none" w:sz="0" w:space="0" w:color="auto"/>
        <w:left w:val="none" w:sz="0" w:space="0" w:color="auto"/>
        <w:bottom w:val="none" w:sz="0" w:space="0" w:color="auto"/>
        <w:right w:val="none" w:sz="0" w:space="0" w:color="auto"/>
      </w:divBdr>
    </w:div>
    <w:div w:id="576982446">
      <w:bodyDiv w:val="1"/>
      <w:marLeft w:val="0"/>
      <w:marRight w:val="0"/>
      <w:marTop w:val="0"/>
      <w:marBottom w:val="0"/>
      <w:divBdr>
        <w:top w:val="none" w:sz="0" w:space="0" w:color="auto"/>
        <w:left w:val="none" w:sz="0" w:space="0" w:color="auto"/>
        <w:bottom w:val="none" w:sz="0" w:space="0" w:color="auto"/>
        <w:right w:val="none" w:sz="0" w:space="0" w:color="auto"/>
      </w:divBdr>
    </w:div>
    <w:div w:id="603734635">
      <w:bodyDiv w:val="1"/>
      <w:marLeft w:val="0"/>
      <w:marRight w:val="0"/>
      <w:marTop w:val="0"/>
      <w:marBottom w:val="0"/>
      <w:divBdr>
        <w:top w:val="none" w:sz="0" w:space="0" w:color="auto"/>
        <w:left w:val="none" w:sz="0" w:space="0" w:color="auto"/>
        <w:bottom w:val="none" w:sz="0" w:space="0" w:color="auto"/>
        <w:right w:val="none" w:sz="0" w:space="0" w:color="auto"/>
      </w:divBdr>
    </w:div>
    <w:div w:id="604580248">
      <w:bodyDiv w:val="1"/>
      <w:marLeft w:val="0"/>
      <w:marRight w:val="0"/>
      <w:marTop w:val="0"/>
      <w:marBottom w:val="0"/>
      <w:divBdr>
        <w:top w:val="none" w:sz="0" w:space="0" w:color="auto"/>
        <w:left w:val="none" w:sz="0" w:space="0" w:color="auto"/>
        <w:bottom w:val="none" w:sz="0" w:space="0" w:color="auto"/>
        <w:right w:val="none" w:sz="0" w:space="0" w:color="auto"/>
      </w:divBdr>
    </w:div>
    <w:div w:id="611475073">
      <w:bodyDiv w:val="1"/>
      <w:marLeft w:val="0"/>
      <w:marRight w:val="0"/>
      <w:marTop w:val="0"/>
      <w:marBottom w:val="0"/>
      <w:divBdr>
        <w:top w:val="none" w:sz="0" w:space="0" w:color="auto"/>
        <w:left w:val="none" w:sz="0" w:space="0" w:color="auto"/>
        <w:bottom w:val="none" w:sz="0" w:space="0" w:color="auto"/>
        <w:right w:val="none" w:sz="0" w:space="0" w:color="auto"/>
      </w:divBdr>
    </w:div>
    <w:div w:id="713506554">
      <w:bodyDiv w:val="1"/>
      <w:marLeft w:val="0"/>
      <w:marRight w:val="0"/>
      <w:marTop w:val="0"/>
      <w:marBottom w:val="0"/>
      <w:divBdr>
        <w:top w:val="none" w:sz="0" w:space="0" w:color="auto"/>
        <w:left w:val="none" w:sz="0" w:space="0" w:color="auto"/>
        <w:bottom w:val="none" w:sz="0" w:space="0" w:color="auto"/>
        <w:right w:val="none" w:sz="0" w:space="0" w:color="auto"/>
      </w:divBdr>
    </w:div>
    <w:div w:id="723719483">
      <w:bodyDiv w:val="1"/>
      <w:marLeft w:val="0"/>
      <w:marRight w:val="0"/>
      <w:marTop w:val="0"/>
      <w:marBottom w:val="0"/>
      <w:divBdr>
        <w:top w:val="none" w:sz="0" w:space="0" w:color="auto"/>
        <w:left w:val="none" w:sz="0" w:space="0" w:color="auto"/>
        <w:bottom w:val="none" w:sz="0" w:space="0" w:color="auto"/>
        <w:right w:val="none" w:sz="0" w:space="0" w:color="auto"/>
      </w:divBdr>
    </w:div>
    <w:div w:id="759369519">
      <w:bodyDiv w:val="1"/>
      <w:marLeft w:val="0"/>
      <w:marRight w:val="0"/>
      <w:marTop w:val="0"/>
      <w:marBottom w:val="0"/>
      <w:divBdr>
        <w:top w:val="none" w:sz="0" w:space="0" w:color="auto"/>
        <w:left w:val="none" w:sz="0" w:space="0" w:color="auto"/>
        <w:bottom w:val="none" w:sz="0" w:space="0" w:color="auto"/>
        <w:right w:val="none" w:sz="0" w:space="0" w:color="auto"/>
      </w:divBdr>
    </w:div>
    <w:div w:id="760642987">
      <w:bodyDiv w:val="1"/>
      <w:marLeft w:val="0"/>
      <w:marRight w:val="0"/>
      <w:marTop w:val="0"/>
      <w:marBottom w:val="0"/>
      <w:divBdr>
        <w:top w:val="none" w:sz="0" w:space="0" w:color="auto"/>
        <w:left w:val="none" w:sz="0" w:space="0" w:color="auto"/>
        <w:bottom w:val="none" w:sz="0" w:space="0" w:color="auto"/>
        <w:right w:val="none" w:sz="0" w:space="0" w:color="auto"/>
      </w:divBdr>
    </w:div>
    <w:div w:id="786197969">
      <w:bodyDiv w:val="1"/>
      <w:marLeft w:val="0"/>
      <w:marRight w:val="0"/>
      <w:marTop w:val="0"/>
      <w:marBottom w:val="0"/>
      <w:divBdr>
        <w:top w:val="none" w:sz="0" w:space="0" w:color="auto"/>
        <w:left w:val="none" w:sz="0" w:space="0" w:color="auto"/>
        <w:bottom w:val="none" w:sz="0" w:space="0" w:color="auto"/>
        <w:right w:val="none" w:sz="0" w:space="0" w:color="auto"/>
      </w:divBdr>
    </w:div>
    <w:div w:id="824709490">
      <w:bodyDiv w:val="1"/>
      <w:marLeft w:val="0"/>
      <w:marRight w:val="0"/>
      <w:marTop w:val="0"/>
      <w:marBottom w:val="0"/>
      <w:divBdr>
        <w:top w:val="none" w:sz="0" w:space="0" w:color="auto"/>
        <w:left w:val="none" w:sz="0" w:space="0" w:color="auto"/>
        <w:bottom w:val="none" w:sz="0" w:space="0" w:color="auto"/>
        <w:right w:val="none" w:sz="0" w:space="0" w:color="auto"/>
      </w:divBdr>
    </w:div>
    <w:div w:id="924454921">
      <w:bodyDiv w:val="1"/>
      <w:marLeft w:val="0"/>
      <w:marRight w:val="0"/>
      <w:marTop w:val="0"/>
      <w:marBottom w:val="0"/>
      <w:divBdr>
        <w:top w:val="none" w:sz="0" w:space="0" w:color="auto"/>
        <w:left w:val="none" w:sz="0" w:space="0" w:color="auto"/>
        <w:bottom w:val="none" w:sz="0" w:space="0" w:color="auto"/>
        <w:right w:val="none" w:sz="0" w:space="0" w:color="auto"/>
      </w:divBdr>
    </w:div>
    <w:div w:id="1204173824">
      <w:bodyDiv w:val="1"/>
      <w:marLeft w:val="0"/>
      <w:marRight w:val="0"/>
      <w:marTop w:val="0"/>
      <w:marBottom w:val="0"/>
      <w:divBdr>
        <w:top w:val="none" w:sz="0" w:space="0" w:color="auto"/>
        <w:left w:val="none" w:sz="0" w:space="0" w:color="auto"/>
        <w:bottom w:val="none" w:sz="0" w:space="0" w:color="auto"/>
        <w:right w:val="none" w:sz="0" w:space="0" w:color="auto"/>
      </w:divBdr>
    </w:div>
    <w:div w:id="1215387746">
      <w:bodyDiv w:val="1"/>
      <w:marLeft w:val="0"/>
      <w:marRight w:val="0"/>
      <w:marTop w:val="0"/>
      <w:marBottom w:val="0"/>
      <w:divBdr>
        <w:top w:val="none" w:sz="0" w:space="0" w:color="auto"/>
        <w:left w:val="none" w:sz="0" w:space="0" w:color="auto"/>
        <w:bottom w:val="none" w:sz="0" w:space="0" w:color="auto"/>
        <w:right w:val="none" w:sz="0" w:space="0" w:color="auto"/>
      </w:divBdr>
    </w:div>
    <w:div w:id="1291398615">
      <w:bodyDiv w:val="1"/>
      <w:marLeft w:val="0"/>
      <w:marRight w:val="0"/>
      <w:marTop w:val="0"/>
      <w:marBottom w:val="0"/>
      <w:divBdr>
        <w:top w:val="none" w:sz="0" w:space="0" w:color="auto"/>
        <w:left w:val="none" w:sz="0" w:space="0" w:color="auto"/>
        <w:bottom w:val="none" w:sz="0" w:space="0" w:color="auto"/>
        <w:right w:val="none" w:sz="0" w:space="0" w:color="auto"/>
      </w:divBdr>
    </w:div>
    <w:div w:id="1386684820">
      <w:bodyDiv w:val="1"/>
      <w:marLeft w:val="0"/>
      <w:marRight w:val="0"/>
      <w:marTop w:val="0"/>
      <w:marBottom w:val="0"/>
      <w:divBdr>
        <w:top w:val="none" w:sz="0" w:space="0" w:color="auto"/>
        <w:left w:val="none" w:sz="0" w:space="0" w:color="auto"/>
        <w:bottom w:val="none" w:sz="0" w:space="0" w:color="auto"/>
        <w:right w:val="none" w:sz="0" w:space="0" w:color="auto"/>
      </w:divBdr>
    </w:div>
    <w:div w:id="1436906893">
      <w:bodyDiv w:val="1"/>
      <w:marLeft w:val="0"/>
      <w:marRight w:val="0"/>
      <w:marTop w:val="0"/>
      <w:marBottom w:val="0"/>
      <w:divBdr>
        <w:top w:val="none" w:sz="0" w:space="0" w:color="auto"/>
        <w:left w:val="none" w:sz="0" w:space="0" w:color="auto"/>
        <w:bottom w:val="none" w:sz="0" w:space="0" w:color="auto"/>
        <w:right w:val="none" w:sz="0" w:space="0" w:color="auto"/>
      </w:divBdr>
    </w:div>
    <w:div w:id="1449547733">
      <w:bodyDiv w:val="1"/>
      <w:marLeft w:val="0"/>
      <w:marRight w:val="0"/>
      <w:marTop w:val="0"/>
      <w:marBottom w:val="0"/>
      <w:divBdr>
        <w:top w:val="none" w:sz="0" w:space="0" w:color="auto"/>
        <w:left w:val="none" w:sz="0" w:space="0" w:color="auto"/>
        <w:bottom w:val="none" w:sz="0" w:space="0" w:color="auto"/>
        <w:right w:val="none" w:sz="0" w:space="0" w:color="auto"/>
      </w:divBdr>
    </w:div>
    <w:div w:id="1501307637">
      <w:bodyDiv w:val="1"/>
      <w:marLeft w:val="0"/>
      <w:marRight w:val="0"/>
      <w:marTop w:val="0"/>
      <w:marBottom w:val="0"/>
      <w:divBdr>
        <w:top w:val="none" w:sz="0" w:space="0" w:color="auto"/>
        <w:left w:val="none" w:sz="0" w:space="0" w:color="auto"/>
        <w:bottom w:val="none" w:sz="0" w:space="0" w:color="auto"/>
        <w:right w:val="none" w:sz="0" w:space="0" w:color="auto"/>
      </w:divBdr>
      <w:divsChild>
        <w:div w:id="1389496597">
          <w:marLeft w:val="0"/>
          <w:marRight w:val="0"/>
          <w:marTop w:val="0"/>
          <w:marBottom w:val="0"/>
          <w:divBdr>
            <w:top w:val="none" w:sz="0" w:space="0" w:color="auto"/>
            <w:left w:val="none" w:sz="0" w:space="0" w:color="auto"/>
            <w:bottom w:val="none" w:sz="0" w:space="0" w:color="auto"/>
            <w:right w:val="none" w:sz="0" w:space="0" w:color="auto"/>
          </w:divBdr>
        </w:div>
        <w:div w:id="1782258744">
          <w:marLeft w:val="0"/>
          <w:marRight w:val="0"/>
          <w:marTop w:val="0"/>
          <w:marBottom w:val="0"/>
          <w:divBdr>
            <w:top w:val="none" w:sz="0" w:space="0" w:color="auto"/>
            <w:left w:val="none" w:sz="0" w:space="0" w:color="auto"/>
            <w:bottom w:val="none" w:sz="0" w:space="0" w:color="auto"/>
            <w:right w:val="none" w:sz="0" w:space="0" w:color="auto"/>
          </w:divBdr>
          <w:divsChild>
            <w:div w:id="1902863333">
              <w:marLeft w:val="0"/>
              <w:marRight w:val="0"/>
              <w:marTop w:val="0"/>
              <w:marBottom w:val="0"/>
              <w:divBdr>
                <w:top w:val="none" w:sz="0" w:space="0" w:color="auto"/>
                <w:left w:val="none" w:sz="0" w:space="0" w:color="auto"/>
                <w:bottom w:val="none" w:sz="0" w:space="0" w:color="auto"/>
                <w:right w:val="none" w:sz="0" w:space="0" w:color="auto"/>
              </w:divBdr>
            </w:div>
          </w:divsChild>
        </w:div>
        <w:div w:id="579752490">
          <w:marLeft w:val="0"/>
          <w:marRight w:val="0"/>
          <w:marTop w:val="0"/>
          <w:marBottom w:val="0"/>
          <w:divBdr>
            <w:top w:val="none" w:sz="0" w:space="0" w:color="auto"/>
            <w:left w:val="none" w:sz="0" w:space="0" w:color="auto"/>
            <w:bottom w:val="none" w:sz="0" w:space="0" w:color="auto"/>
            <w:right w:val="none" w:sz="0" w:space="0" w:color="auto"/>
          </w:divBdr>
        </w:div>
        <w:div w:id="856652437">
          <w:marLeft w:val="0"/>
          <w:marRight w:val="0"/>
          <w:marTop w:val="0"/>
          <w:marBottom w:val="0"/>
          <w:divBdr>
            <w:top w:val="none" w:sz="0" w:space="0" w:color="auto"/>
            <w:left w:val="none" w:sz="0" w:space="0" w:color="auto"/>
            <w:bottom w:val="none" w:sz="0" w:space="0" w:color="auto"/>
            <w:right w:val="none" w:sz="0" w:space="0" w:color="auto"/>
          </w:divBdr>
        </w:div>
      </w:divsChild>
    </w:div>
    <w:div w:id="1511985495">
      <w:bodyDiv w:val="1"/>
      <w:marLeft w:val="0"/>
      <w:marRight w:val="0"/>
      <w:marTop w:val="0"/>
      <w:marBottom w:val="0"/>
      <w:divBdr>
        <w:top w:val="none" w:sz="0" w:space="0" w:color="auto"/>
        <w:left w:val="none" w:sz="0" w:space="0" w:color="auto"/>
        <w:bottom w:val="none" w:sz="0" w:space="0" w:color="auto"/>
        <w:right w:val="none" w:sz="0" w:space="0" w:color="auto"/>
      </w:divBdr>
    </w:div>
    <w:div w:id="1527713419">
      <w:bodyDiv w:val="1"/>
      <w:marLeft w:val="0"/>
      <w:marRight w:val="0"/>
      <w:marTop w:val="0"/>
      <w:marBottom w:val="0"/>
      <w:divBdr>
        <w:top w:val="none" w:sz="0" w:space="0" w:color="auto"/>
        <w:left w:val="none" w:sz="0" w:space="0" w:color="auto"/>
        <w:bottom w:val="none" w:sz="0" w:space="0" w:color="auto"/>
        <w:right w:val="none" w:sz="0" w:space="0" w:color="auto"/>
      </w:divBdr>
    </w:div>
    <w:div w:id="1597664680">
      <w:bodyDiv w:val="1"/>
      <w:marLeft w:val="0"/>
      <w:marRight w:val="0"/>
      <w:marTop w:val="0"/>
      <w:marBottom w:val="0"/>
      <w:divBdr>
        <w:top w:val="none" w:sz="0" w:space="0" w:color="auto"/>
        <w:left w:val="none" w:sz="0" w:space="0" w:color="auto"/>
        <w:bottom w:val="none" w:sz="0" w:space="0" w:color="auto"/>
        <w:right w:val="none" w:sz="0" w:space="0" w:color="auto"/>
      </w:divBdr>
    </w:div>
    <w:div w:id="1618826489">
      <w:bodyDiv w:val="1"/>
      <w:marLeft w:val="0"/>
      <w:marRight w:val="0"/>
      <w:marTop w:val="0"/>
      <w:marBottom w:val="0"/>
      <w:divBdr>
        <w:top w:val="none" w:sz="0" w:space="0" w:color="auto"/>
        <w:left w:val="none" w:sz="0" w:space="0" w:color="auto"/>
        <w:bottom w:val="none" w:sz="0" w:space="0" w:color="auto"/>
        <w:right w:val="none" w:sz="0" w:space="0" w:color="auto"/>
      </w:divBdr>
    </w:div>
    <w:div w:id="1651323731">
      <w:bodyDiv w:val="1"/>
      <w:marLeft w:val="0"/>
      <w:marRight w:val="0"/>
      <w:marTop w:val="0"/>
      <w:marBottom w:val="0"/>
      <w:divBdr>
        <w:top w:val="none" w:sz="0" w:space="0" w:color="auto"/>
        <w:left w:val="none" w:sz="0" w:space="0" w:color="auto"/>
        <w:bottom w:val="none" w:sz="0" w:space="0" w:color="auto"/>
        <w:right w:val="none" w:sz="0" w:space="0" w:color="auto"/>
      </w:divBdr>
    </w:div>
    <w:div w:id="1712263536">
      <w:bodyDiv w:val="1"/>
      <w:marLeft w:val="0"/>
      <w:marRight w:val="0"/>
      <w:marTop w:val="0"/>
      <w:marBottom w:val="0"/>
      <w:divBdr>
        <w:top w:val="none" w:sz="0" w:space="0" w:color="auto"/>
        <w:left w:val="none" w:sz="0" w:space="0" w:color="auto"/>
        <w:bottom w:val="none" w:sz="0" w:space="0" w:color="auto"/>
        <w:right w:val="none" w:sz="0" w:space="0" w:color="auto"/>
      </w:divBdr>
    </w:div>
    <w:div w:id="1725981013">
      <w:bodyDiv w:val="1"/>
      <w:marLeft w:val="0"/>
      <w:marRight w:val="0"/>
      <w:marTop w:val="0"/>
      <w:marBottom w:val="0"/>
      <w:divBdr>
        <w:top w:val="none" w:sz="0" w:space="0" w:color="auto"/>
        <w:left w:val="none" w:sz="0" w:space="0" w:color="auto"/>
        <w:bottom w:val="none" w:sz="0" w:space="0" w:color="auto"/>
        <w:right w:val="none" w:sz="0" w:space="0" w:color="auto"/>
      </w:divBdr>
    </w:div>
    <w:div w:id="1856310561">
      <w:bodyDiv w:val="1"/>
      <w:marLeft w:val="0"/>
      <w:marRight w:val="0"/>
      <w:marTop w:val="0"/>
      <w:marBottom w:val="0"/>
      <w:divBdr>
        <w:top w:val="none" w:sz="0" w:space="0" w:color="auto"/>
        <w:left w:val="none" w:sz="0" w:space="0" w:color="auto"/>
        <w:bottom w:val="none" w:sz="0" w:space="0" w:color="auto"/>
        <w:right w:val="none" w:sz="0" w:space="0" w:color="auto"/>
      </w:divBdr>
    </w:div>
    <w:div w:id="1917125053">
      <w:bodyDiv w:val="1"/>
      <w:marLeft w:val="0"/>
      <w:marRight w:val="0"/>
      <w:marTop w:val="0"/>
      <w:marBottom w:val="0"/>
      <w:divBdr>
        <w:top w:val="none" w:sz="0" w:space="0" w:color="auto"/>
        <w:left w:val="none" w:sz="0" w:space="0" w:color="auto"/>
        <w:bottom w:val="none" w:sz="0" w:space="0" w:color="auto"/>
        <w:right w:val="none" w:sz="0" w:space="0" w:color="auto"/>
      </w:divBdr>
      <w:divsChild>
        <w:div w:id="571046520">
          <w:marLeft w:val="0"/>
          <w:marRight w:val="0"/>
          <w:marTop w:val="0"/>
          <w:marBottom w:val="0"/>
          <w:divBdr>
            <w:top w:val="none" w:sz="0" w:space="0" w:color="auto"/>
            <w:left w:val="none" w:sz="0" w:space="0" w:color="auto"/>
            <w:bottom w:val="none" w:sz="0" w:space="0" w:color="auto"/>
            <w:right w:val="none" w:sz="0" w:space="0" w:color="auto"/>
          </w:divBdr>
          <w:divsChild>
            <w:div w:id="1438670485">
              <w:marLeft w:val="0"/>
              <w:marRight w:val="0"/>
              <w:marTop w:val="0"/>
              <w:marBottom w:val="0"/>
              <w:divBdr>
                <w:top w:val="none" w:sz="0" w:space="0" w:color="auto"/>
                <w:left w:val="none" w:sz="0" w:space="0" w:color="auto"/>
                <w:bottom w:val="none" w:sz="0" w:space="0" w:color="auto"/>
                <w:right w:val="none" w:sz="0" w:space="0" w:color="auto"/>
              </w:divBdr>
              <w:divsChild>
                <w:div w:id="204488263">
                  <w:marLeft w:val="0"/>
                  <w:marRight w:val="0"/>
                  <w:marTop w:val="0"/>
                  <w:marBottom w:val="0"/>
                  <w:divBdr>
                    <w:top w:val="none" w:sz="0" w:space="0" w:color="auto"/>
                    <w:left w:val="none" w:sz="0" w:space="0" w:color="auto"/>
                    <w:bottom w:val="none" w:sz="0" w:space="0" w:color="auto"/>
                    <w:right w:val="none" w:sz="0" w:space="0" w:color="auto"/>
                  </w:divBdr>
                  <w:divsChild>
                    <w:div w:id="2157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3.xml"/><Relationship Id="rId21" Type="http://schemas.openxmlformats.org/officeDocument/2006/relationships/image" Target="media/image12.tiff"/><Relationship Id="rId22" Type="http://schemas.openxmlformats.org/officeDocument/2006/relationships/image" Target="media/image13.tiff"/><Relationship Id="rId23" Type="http://schemas.openxmlformats.org/officeDocument/2006/relationships/hyperlink" Target="http://bea.gov/scb/pdf/2012/08%20August/0812%20gdp-other%20nipa_series.pdf" TargetMode="External"/><Relationship Id="rId24" Type="http://schemas.openxmlformats.org/officeDocument/2006/relationships/hyperlink" Target="https://www.census.gov/statab/hist/HS-29.pdf" TargetMode="External"/><Relationship Id="rId25" Type="http://schemas.openxmlformats.org/officeDocument/2006/relationships/image" Target="media/image14.tiff"/><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png"/><Relationship Id="rId29" Type="http://schemas.openxmlformats.org/officeDocument/2006/relationships/image" Target="media/image1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nationalww2museum.org/learn/education/for-teachers/primary-sources/gi-bill.html" TargetMode="External"/><Relationship Id="rId31" Type="http://schemas.openxmlformats.org/officeDocument/2006/relationships/hyperlink" Target="http://www.presidency.ucsb.edu/ws/?pid=10415" TargetMode="External"/><Relationship Id="rId32" Type="http://schemas.openxmlformats.org/officeDocument/2006/relationships/image" Target="media/image19.png"/><Relationship Id="rId9" Type="http://schemas.openxmlformats.org/officeDocument/2006/relationships/image" Target="media/image2.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transportationfortomorrow.com/final_report/pdf/volume_3/historical_documents/03_needs_of_the_highway_system_1955_1984.pdf" TargetMode="External"/><Relationship Id="rId34" Type="http://schemas.openxmlformats.org/officeDocument/2006/relationships/hyperlink" Target="http://ushistoryscene.com/article/levittown/" TargetMode="External"/><Relationship Id="rId35" Type="http://schemas.openxmlformats.org/officeDocument/2006/relationships/image" Target="media/image20.png"/><Relationship Id="rId36" Type="http://schemas.openxmlformats.org/officeDocument/2006/relationships/hyperlink" Target="http://www.census.gov/hhes/www/housing/census/historic/owner.html"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37" Type="http://schemas.openxmlformats.org/officeDocument/2006/relationships/hyperlink" Target="http://cdm16373.contentdm.oclc.org/cdm/search/collection/p15281coll37/order/title/ad/asc" TargetMode="External"/><Relationship Id="rId38" Type="http://schemas.openxmlformats.org/officeDocument/2006/relationships/hyperlink" Target="http://statemuseumpa.org/levittown/" TargetMode="External"/><Relationship Id="rId39" Type="http://schemas.openxmlformats.org/officeDocument/2006/relationships/hyperlink" Target="https://www.youtube.com/watch?v=HlSpc87Jfr0&amp;list=RDHlSpc87Jfr0" TargetMode="External"/><Relationship Id="rId40" Type="http://schemas.openxmlformats.org/officeDocument/2006/relationships/footer" Target="footer4.xml"/><Relationship Id="rId41" Type="http://schemas.openxmlformats.org/officeDocument/2006/relationships/fontTable" Target="fontTable.xml"/><Relationship Id="rId42" Type="http://schemas.openxmlformats.org/officeDocument/2006/relationships/theme" Target="theme/theme1.xml"/><Relationship Id="rId43" Type="http://schemas.microsoft.com/office/2011/relationships/people" Target="people.xml"/><Relationship Id="rId44" Type="http://schemas.microsoft.com/office/2011/relationships/commentsExtended" Target="commentsExtended.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tiff"/><Relationship Id="rId3" Type="http://schemas.openxmlformats.org/officeDocument/2006/relationships/image" Target="media/image11.png"/></Relationships>
</file>

<file path=word/_rels/footer4.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tif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n.MDDN-FTP-001\Desktop\G12_PoliticalParties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83D9F-40A8-6747-B280-573B0672F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\Users\login.MDDN-FTP-001\Desktop\G12_PoliticalParties_MPS.dotx</Template>
  <TotalTime>1</TotalTime>
  <Pages>21</Pages>
  <Words>5101</Words>
  <Characters>29076</Characters>
  <Application>Microsoft Macintosh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Happy Days Abridged Inquiry.docx</vt:lpstr>
    </vt:vector>
  </TitlesOfParts>
  <Company>Oceanside UFSD</Company>
  <LinksUpToDate>false</LinksUpToDate>
  <CharactersWithSpaces>34109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Happy Days Abridged Inquiry.docx</dc:title>
  <dc:creator>Evan Long</dc:creator>
  <cp:lastModifiedBy>John Lee</cp:lastModifiedBy>
  <cp:revision>3</cp:revision>
  <cp:lastPrinted>2016-01-07T19:05:00Z</cp:lastPrinted>
  <dcterms:created xsi:type="dcterms:W3CDTF">2016-01-07T19:05:00Z</dcterms:created>
  <dcterms:modified xsi:type="dcterms:W3CDTF">2016-01-07T19:10:00Z</dcterms:modified>
</cp:coreProperties>
</file>